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7E3E" w14:textId="77777777" w:rsidR="006821E8" w:rsidRDefault="00000000">
      <w:pPr>
        <w:spacing w:line="572" w:lineRule="exact"/>
        <w:jc w:val="left"/>
        <w:outlineLvl w:val="0"/>
        <w:rPr>
          <w:rFonts w:ascii="黑体" w:eastAsia="黑体" w:hAnsi="黑体" w:cs="黑体"/>
          <w:sz w:val="32"/>
          <w:szCs w:val="32"/>
        </w:rPr>
      </w:pPr>
      <w:bookmarkStart w:id="0" w:name="_Toc15377226"/>
      <w:r>
        <w:rPr>
          <w:rFonts w:ascii="黑体" w:eastAsia="黑体" w:hAnsi="黑体" w:cs="黑体" w:hint="eastAsia"/>
          <w:sz w:val="32"/>
          <w:szCs w:val="32"/>
        </w:rPr>
        <w:t>附件1</w:t>
      </w:r>
    </w:p>
    <w:p w14:paraId="3A75E2F2" w14:textId="77777777" w:rsidR="006821E8" w:rsidRDefault="00000000">
      <w:pPr>
        <w:spacing w:line="700" w:lineRule="exact"/>
        <w:jc w:val="center"/>
        <w:rPr>
          <w:rFonts w:eastAsia="方正小标宋简体"/>
          <w:sz w:val="44"/>
          <w:szCs w:val="44"/>
          <w:shd w:val="clear" w:color="auto" w:fill="FFFFFF"/>
        </w:rPr>
      </w:pPr>
      <w:r>
        <w:rPr>
          <w:rFonts w:eastAsia="方正小标宋简体"/>
          <w:sz w:val="44"/>
          <w:szCs w:val="44"/>
          <w:shd w:val="clear" w:color="auto" w:fill="FFFFFF"/>
        </w:rPr>
        <w:t>遂宁市</w:t>
      </w:r>
      <w:r>
        <w:rPr>
          <w:rFonts w:eastAsia="方正小标宋简体" w:hint="eastAsia"/>
          <w:sz w:val="44"/>
          <w:szCs w:val="44"/>
          <w:shd w:val="clear" w:color="auto" w:fill="FFFFFF"/>
        </w:rPr>
        <w:t>文化馆</w:t>
      </w:r>
    </w:p>
    <w:p w14:paraId="57903042" w14:textId="77777777" w:rsidR="006821E8" w:rsidRDefault="00000000">
      <w:pPr>
        <w:spacing w:line="700" w:lineRule="exact"/>
        <w:jc w:val="center"/>
        <w:rPr>
          <w:rFonts w:eastAsia="方正小标宋简体"/>
          <w:sz w:val="44"/>
          <w:szCs w:val="44"/>
          <w:shd w:val="clear" w:color="auto" w:fill="FFFFFF"/>
        </w:rPr>
      </w:pPr>
      <w:r>
        <w:rPr>
          <w:rFonts w:eastAsia="方正小标宋简体"/>
          <w:sz w:val="44"/>
          <w:szCs w:val="44"/>
          <w:shd w:val="clear" w:color="auto" w:fill="FFFFFF"/>
        </w:rPr>
        <w:t>关于</w:t>
      </w:r>
      <w:r>
        <w:rPr>
          <w:rFonts w:eastAsia="方正小标宋简体"/>
          <w:sz w:val="44"/>
          <w:szCs w:val="44"/>
          <w:shd w:val="clear" w:color="auto" w:fill="FFFFFF"/>
        </w:rPr>
        <w:t>20</w:t>
      </w:r>
      <w:r>
        <w:rPr>
          <w:rFonts w:eastAsia="方正小标宋简体" w:hint="eastAsia"/>
          <w:sz w:val="44"/>
          <w:szCs w:val="44"/>
          <w:shd w:val="clear" w:color="auto" w:fill="FFFFFF"/>
        </w:rPr>
        <w:t>21</w:t>
      </w:r>
      <w:r>
        <w:rPr>
          <w:rFonts w:eastAsia="方正小标宋简体"/>
          <w:sz w:val="44"/>
          <w:szCs w:val="44"/>
          <w:shd w:val="clear" w:color="auto" w:fill="FFFFFF"/>
        </w:rPr>
        <w:t>年市级部门整体支出</w:t>
      </w:r>
      <w:r>
        <w:rPr>
          <w:rFonts w:eastAsia="方正小标宋简体" w:hint="eastAsia"/>
          <w:sz w:val="44"/>
          <w:szCs w:val="44"/>
          <w:shd w:val="clear" w:color="auto" w:fill="FFFFFF"/>
        </w:rPr>
        <w:t>的</w:t>
      </w:r>
      <w:r>
        <w:rPr>
          <w:rFonts w:eastAsia="方正小标宋简体"/>
          <w:sz w:val="44"/>
          <w:szCs w:val="44"/>
          <w:shd w:val="clear" w:color="auto" w:fill="FFFFFF"/>
        </w:rPr>
        <w:t>绩效报告</w:t>
      </w:r>
    </w:p>
    <w:p w14:paraId="519845B8" w14:textId="77777777" w:rsidR="006821E8" w:rsidRDefault="006821E8">
      <w:pPr>
        <w:adjustRightInd w:val="0"/>
        <w:snapToGrid w:val="0"/>
        <w:spacing w:line="540" w:lineRule="exact"/>
        <w:ind w:firstLine="720"/>
        <w:jc w:val="left"/>
        <w:rPr>
          <w:rFonts w:eastAsia="黑体"/>
          <w:color w:val="000000"/>
          <w:kern w:val="0"/>
          <w:sz w:val="24"/>
          <w:shd w:val="clear" w:color="auto" w:fill="FFFFFF"/>
        </w:rPr>
      </w:pPr>
    </w:p>
    <w:p w14:paraId="59B77357" w14:textId="77777777" w:rsidR="006821E8" w:rsidRDefault="00000000">
      <w:pPr>
        <w:adjustRightInd w:val="0"/>
        <w:snapToGrid w:val="0"/>
        <w:spacing w:line="540" w:lineRule="exact"/>
        <w:ind w:firstLineChars="200" w:firstLine="640"/>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hint="eastAsia"/>
          <w:color w:val="000000"/>
          <w:kern w:val="0"/>
          <w:sz w:val="32"/>
          <w:szCs w:val="32"/>
          <w:shd w:val="clear" w:color="auto" w:fill="FFFFFF"/>
          <w:lang w:val="zh-CN"/>
        </w:rPr>
        <w:t>单位</w:t>
      </w:r>
      <w:r>
        <w:rPr>
          <w:rFonts w:eastAsia="黑体"/>
          <w:color w:val="000000"/>
          <w:kern w:val="0"/>
          <w:sz w:val="32"/>
          <w:szCs w:val="32"/>
          <w:shd w:val="clear" w:color="auto" w:fill="FFFFFF"/>
          <w:lang w:val="zh-CN"/>
        </w:rPr>
        <w:t>概况</w:t>
      </w:r>
    </w:p>
    <w:p w14:paraId="6DD0C617" w14:textId="77777777" w:rsidR="006821E8" w:rsidRDefault="00000000">
      <w:pPr>
        <w:adjustRightInd w:val="0"/>
        <w:snapToGrid w:val="0"/>
        <w:spacing w:line="540" w:lineRule="exact"/>
        <w:ind w:firstLineChars="200" w:firstLine="640"/>
        <w:jc w:val="left"/>
        <w:rPr>
          <w:rFonts w:ascii="楷体" w:eastAsia="楷体" w:hAnsi="楷体" w:cs="楷体"/>
          <w:color w:val="000000"/>
          <w:kern w:val="0"/>
          <w:sz w:val="32"/>
          <w:szCs w:val="32"/>
          <w:shd w:val="clear" w:color="auto" w:fill="FFFFFF"/>
          <w:lang w:val="zh-CN"/>
        </w:rPr>
      </w:pPr>
      <w:r>
        <w:rPr>
          <w:rFonts w:ascii="楷体" w:eastAsia="楷体" w:hAnsi="楷体" w:cs="楷体" w:hint="eastAsia"/>
          <w:color w:val="000000"/>
          <w:kern w:val="0"/>
          <w:sz w:val="32"/>
          <w:szCs w:val="32"/>
          <w:shd w:val="clear" w:color="auto" w:fill="FFFFFF"/>
          <w:lang w:val="zh-CN"/>
        </w:rPr>
        <w:t>（一）机构组成</w:t>
      </w:r>
    </w:p>
    <w:p w14:paraId="7D4C595C" w14:textId="77777777" w:rsidR="006821E8" w:rsidRDefault="00000000">
      <w:pPr>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遂宁市文化馆与遂宁市美术馆为一套人马两块牌子，均为公益一类事业单位。合署办公，同一法人，所有工作开展均为统筹协调安排。内设办公室，财务室，档案室，辅导部，信息调研部（非物质文化遗产保护办公室），艺术培训部，活动演出部，保卫部，美术创作部，策划展览部。</w:t>
      </w:r>
    </w:p>
    <w:p w14:paraId="750D2C1C" w14:textId="77777777" w:rsidR="006821E8" w:rsidRDefault="00000000">
      <w:pPr>
        <w:adjustRightInd w:val="0"/>
        <w:snapToGrid w:val="0"/>
        <w:spacing w:line="540" w:lineRule="exact"/>
        <w:ind w:firstLineChars="200" w:firstLine="640"/>
        <w:jc w:val="left"/>
        <w:rPr>
          <w:rFonts w:ascii="楷体" w:eastAsia="楷体" w:hAnsi="楷体" w:cs="楷体"/>
          <w:color w:val="000000"/>
          <w:kern w:val="0"/>
          <w:sz w:val="32"/>
          <w:szCs w:val="32"/>
          <w:shd w:val="clear" w:color="auto" w:fill="FFFFFF"/>
          <w:lang w:val="zh-CN"/>
        </w:rPr>
      </w:pPr>
      <w:r>
        <w:rPr>
          <w:rFonts w:ascii="楷体" w:eastAsia="楷体" w:hAnsi="楷体" w:cs="楷体" w:hint="eastAsia"/>
          <w:color w:val="000000"/>
          <w:kern w:val="0"/>
          <w:sz w:val="32"/>
          <w:szCs w:val="32"/>
          <w:shd w:val="clear" w:color="auto" w:fill="FFFFFF"/>
          <w:lang w:val="zh-CN"/>
        </w:rPr>
        <w:t>（二）机构职能</w:t>
      </w:r>
    </w:p>
    <w:p w14:paraId="15621A99" w14:textId="77777777" w:rsidR="006821E8" w:rsidRDefault="00000000">
      <w:pPr>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遂宁市文化馆主要职能为：满足人民群众日益增长的文化需求，努力提高全市人民的文化素质，建设文化遂宁。从事全市群众文化的宣传、组织、指导、辅导、培训、研究、保护、交流，积极发展文化产业促进事业发展。负责辖区内非物质文化遗产的研究、保护、传承和展演。遂宁市美术馆主要职能为：促进我市美术交流，开展美术展览，进行美术品收藏。引导、开展全市书画活动，对全市各书画组织进行业务指导，促进全市书画艺术创作和理论研究等。</w:t>
      </w:r>
    </w:p>
    <w:p w14:paraId="6FA30CC3" w14:textId="77777777" w:rsidR="006821E8" w:rsidRDefault="00000000">
      <w:pPr>
        <w:adjustRightInd w:val="0"/>
        <w:snapToGrid w:val="0"/>
        <w:spacing w:line="540" w:lineRule="exact"/>
        <w:ind w:firstLineChars="200" w:firstLine="640"/>
        <w:jc w:val="left"/>
        <w:rPr>
          <w:rFonts w:ascii="楷体" w:eastAsia="楷体" w:hAnsi="楷体" w:cs="楷体"/>
          <w:color w:val="000000"/>
          <w:kern w:val="0"/>
          <w:sz w:val="32"/>
          <w:szCs w:val="32"/>
          <w:shd w:val="clear" w:color="auto" w:fill="FFFFFF"/>
          <w:lang w:val="zh-CN"/>
        </w:rPr>
      </w:pPr>
      <w:r>
        <w:rPr>
          <w:rFonts w:ascii="楷体" w:eastAsia="楷体" w:hAnsi="楷体" w:cs="楷体" w:hint="eastAsia"/>
          <w:color w:val="000000"/>
          <w:kern w:val="0"/>
          <w:sz w:val="32"/>
          <w:szCs w:val="32"/>
          <w:shd w:val="clear" w:color="auto" w:fill="FFFFFF"/>
          <w:lang w:val="zh-CN"/>
        </w:rPr>
        <w:t>（三）人员概况</w:t>
      </w:r>
    </w:p>
    <w:p w14:paraId="5D2D82FC" w14:textId="77777777" w:rsidR="006821E8" w:rsidRDefault="00000000">
      <w:pPr>
        <w:spacing w:line="560" w:lineRule="exact"/>
        <w:ind w:firstLineChars="200" w:firstLine="640"/>
        <w:textAlignment w:val="baseline"/>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遂宁市文化馆与遂宁市美术馆</w:t>
      </w:r>
      <w:r>
        <w:rPr>
          <w:rFonts w:ascii="仿宋_GB2312" w:eastAsia="仿宋_GB2312" w:hAnsi="仿宋_GB2312" w:cs="仿宋_GB2312" w:hint="eastAsia"/>
          <w:sz w:val="32"/>
          <w:szCs w:val="32"/>
          <w:lang w:val="zh-CN"/>
        </w:rPr>
        <w:t>现有编制数</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lang w:val="zh-CN"/>
        </w:rPr>
        <w:t>名，实有</w:t>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lang w:val="zh-CN"/>
        </w:rPr>
        <w:t>人，空编</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人。</w:t>
      </w:r>
    </w:p>
    <w:p w14:paraId="3606D7FC" w14:textId="77777777" w:rsidR="006821E8" w:rsidRDefault="00000000">
      <w:pPr>
        <w:adjustRightInd w:val="0"/>
        <w:snapToGrid w:val="0"/>
        <w:spacing w:line="540" w:lineRule="exact"/>
        <w:ind w:firstLineChars="200" w:firstLine="640"/>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14:paraId="3F98C19A" w14:textId="77777777" w:rsidR="006821E8" w:rsidRDefault="00000000">
      <w:pPr>
        <w:adjustRightInd w:val="0"/>
        <w:snapToGrid w:val="0"/>
        <w:spacing w:line="540" w:lineRule="exact"/>
        <w:ind w:firstLineChars="200" w:firstLine="640"/>
        <w:jc w:val="left"/>
        <w:rPr>
          <w:rFonts w:ascii="楷体" w:eastAsia="楷体" w:hAnsi="楷体" w:cs="楷体"/>
          <w:color w:val="000000"/>
          <w:kern w:val="0"/>
          <w:sz w:val="32"/>
          <w:szCs w:val="32"/>
          <w:shd w:val="clear" w:color="auto" w:fill="FFFFFF"/>
          <w:lang w:val="zh-CN"/>
        </w:rPr>
      </w:pPr>
      <w:r>
        <w:rPr>
          <w:rFonts w:ascii="楷体" w:eastAsia="楷体" w:hAnsi="楷体" w:cs="楷体" w:hint="eastAsia"/>
          <w:color w:val="000000"/>
          <w:kern w:val="0"/>
          <w:sz w:val="32"/>
          <w:szCs w:val="32"/>
          <w:shd w:val="clear" w:color="auto" w:fill="FFFFFF"/>
          <w:lang w:val="zh-CN"/>
        </w:rPr>
        <w:lastRenderedPageBreak/>
        <w:t>（一）部门财政资金收入情况</w:t>
      </w:r>
    </w:p>
    <w:p w14:paraId="62480FBA" w14:textId="77777777" w:rsidR="006821E8" w:rsidRDefault="00000000">
      <w:pPr>
        <w:adjustRightInd w:val="0"/>
        <w:snapToGrid w:val="0"/>
        <w:spacing w:line="540" w:lineRule="exact"/>
        <w:ind w:firstLineChars="200" w:firstLine="640"/>
        <w:jc w:val="left"/>
        <w:rPr>
          <w:rFonts w:ascii="楷体" w:eastAsia="楷体" w:hAnsi="楷体" w:cs="楷体"/>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2021</w:t>
      </w:r>
      <w:r>
        <w:rPr>
          <w:rFonts w:ascii="仿宋_GB2312" w:eastAsia="仿宋_GB2312" w:hAnsi="仿宋_GB2312" w:cs="仿宋_GB2312" w:hint="eastAsia"/>
          <w:color w:val="000000"/>
          <w:kern w:val="0"/>
          <w:sz w:val="32"/>
          <w:szCs w:val="32"/>
          <w:shd w:val="clear" w:color="auto" w:fill="FFFFFF"/>
          <w:lang w:val="zh-CN"/>
        </w:rPr>
        <w:t>年遂宁市文化馆收入情况</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lang w:val="zh-CN"/>
        </w:rPr>
        <w:t>总收入</w:t>
      </w:r>
      <w:r>
        <w:rPr>
          <w:rFonts w:ascii="仿宋_GB2312" w:eastAsia="仿宋_GB2312" w:hAnsi="仿宋_GB2312" w:cs="仿宋_GB2312" w:hint="eastAsia"/>
          <w:color w:val="000000"/>
          <w:kern w:val="0"/>
          <w:sz w:val="32"/>
          <w:szCs w:val="32"/>
          <w:shd w:val="clear" w:color="auto" w:fill="FFFFFF"/>
        </w:rPr>
        <w:t xml:space="preserve"> 9,961,881.05，</w:t>
      </w:r>
      <w:r>
        <w:rPr>
          <w:rFonts w:ascii="仿宋_GB2312" w:eastAsia="仿宋_GB2312" w:hAnsi="仿宋_GB2312" w:cs="仿宋_GB2312" w:hint="eastAsia"/>
          <w:color w:val="000000"/>
          <w:kern w:val="0"/>
          <w:sz w:val="32"/>
          <w:szCs w:val="32"/>
          <w:shd w:val="clear" w:color="auto" w:fill="FFFFFF"/>
          <w:lang w:val="zh-CN"/>
        </w:rPr>
        <w:t>其中免费开放资金</w:t>
      </w:r>
      <w:r>
        <w:rPr>
          <w:rFonts w:ascii="仿宋_GB2312" w:eastAsia="仿宋_GB2312" w:hAnsi="仿宋_GB2312" w:cs="仿宋_GB2312" w:hint="eastAsia"/>
          <w:color w:val="000000"/>
          <w:kern w:val="0"/>
          <w:sz w:val="32"/>
          <w:szCs w:val="32"/>
          <w:shd w:val="clear" w:color="auto" w:fill="FFFFFF"/>
        </w:rPr>
        <w:t>1,000,000.00</w:t>
      </w:r>
      <w:r>
        <w:rPr>
          <w:rFonts w:ascii="仿宋_GB2312" w:eastAsia="仿宋_GB2312" w:hAnsi="仿宋_GB2312" w:cs="仿宋_GB2312" w:hint="eastAsia"/>
          <w:color w:val="000000"/>
          <w:kern w:val="0"/>
          <w:sz w:val="32"/>
          <w:szCs w:val="32"/>
          <w:shd w:val="clear" w:color="auto" w:fill="FFFFFF"/>
          <w:lang w:val="zh-CN"/>
        </w:rPr>
        <w:t>元；市本级财政预算人员及公用经费</w:t>
      </w:r>
      <w:r>
        <w:rPr>
          <w:rFonts w:ascii="仿宋_GB2312" w:eastAsia="仿宋_GB2312" w:hAnsi="仿宋_GB2312" w:cs="仿宋_GB2312" w:hint="eastAsia"/>
          <w:color w:val="000000"/>
          <w:kern w:val="0"/>
          <w:sz w:val="32"/>
          <w:szCs w:val="32"/>
          <w:shd w:val="clear" w:color="auto" w:fill="FFFFFF"/>
        </w:rPr>
        <w:t>6,743,963.50</w:t>
      </w:r>
      <w:r>
        <w:rPr>
          <w:rFonts w:ascii="仿宋_GB2312" w:eastAsia="仿宋_GB2312" w:hAnsi="仿宋_GB2312" w:cs="仿宋_GB2312" w:hint="eastAsia"/>
          <w:color w:val="000000"/>
          <w:kern w:val="0"/>
          <w:sz w:val="32"/>
          <w:szCs w:val="32"/>
          <w:shd w:val="clear" w:color="auto" w:fill="FFFFFF"/>
          <w:lang w:val="zh-CN"/>
        </w:rPr>
        <w:t>元；</w:t>
      </w:r>
      <w:proofErr w:type="gramStart"/>
      <w:r>
        <w:rPr>
          <w:rFonts w:ascii="仿宋_GB2312" w:eastAsia="仿宋_GB2312" w:hAnsi="仿宋_GB2312" w:cs="仿宋_GB2312" w:hint="eastAsia"/>
          <w:color w:val="000000"/>
          <w:kern w:val="0"/>
          <w:sz w:val="32"/>
          <w:szCs w:val="32"/>
          <w:shd w:val="clear" w:color="auto" w:fill="FFFFFF"/>
          <w:lang w:val="zh-CN"/>
        </w:rPr>
        <w:t>省级资金</w:t>
      </w:r>
      <w:proofErr w:type="gramEnd"/>
      <w:r>
        <w:rPr>
          <w:rFonts w:ascii="仿宋_GB2312" w:eastAsia="仿宋_GB2312" w:hAnsi="仿宋_GB2312" w:cs="仿宋_GB2312" w:hint="eastAsia"/>
          <w:color w:val="000000"/>
          <w:kern w:val="0"/>
          <w:sz w:val="32"/>
          <w:szCs w:val="32"/>
          <w:shd w:val="clear" w:color="auto" w:fill="FFFFFF"/>
        </w:rPr>
        <w:t>130,000.00元</w:t>
      </w:r>
      <w:r>
        <w:rPr>
          <w:rFonts w:ascii="仿宋_GB2312" w:eastAsia="仿宋_GB2312" w:hAnsi="仿宋_GB2312" w:cs="仿宋_GB2312" w:hint="eastAsia"/>
          <w:color w:val="000000"/>
          <w:kern w:val="0"/>
          <w:sz w:val="32"/>
          <w:szCs w:val="32"/>
          <w:shd w:val="clear" w:color="auto" w:fill="FFFFFF"/>
          <w:lang w:val="zh-CN"/>
        </w:rPr>
        <w:t>；市级文化产业发展经费</w:t>
      </w:r>
      <w:r>
        <w:rPr>
          <w:rFonts w:ascii="仿宋_GB2312" w:eastAsia="仿宋_GB2312" w:hAnsi="仿宋_GB2312" w:cs="仿宋_GB2312" w:hint="eastAsia"/>
          <w:color w:val="000000"/>
          <w:kern w:val="0"/>
          <w:sz w:val="32"/>
          <w:szCs w:val="32"/>
          <w:shd w:val="clear" w:color="auto" w:fill="FFFFFF"/>
        </w:rPr>
        <w:t>1,981,100.00元。</w:t>
      </w:r>
    </w:p>
    <w:p w14:paraId="01904A29" w14:textId="77777777" w:rsidR="006821E8" w:rsidRDefault="00000000">
      <w:pPr>
        <w:adjustRightInd w:val="0"/>
        <w:snapToGrid w:val="0"/>
        <w:spacing w:line="540" w:lineRule="exact"/>
        <w:ind w:firstLineChars="200" w:firstLine="640"/>
        <w:jc w:val="left"/>
        <w:rPr>
          <w:rFonts w:ascii="楷体" w:eastAsia="楷体" w:hAnsi="楷体" w:cs="楷体"/>
          <w:color w:val="000000"/>
          <w:kern w:val="0"/>
          <w:sz w:val="32"/>
          <w:szCs w:val="32"/>
          <w:shd w:val="clear" w:color="auto" w:fill="FFFFFF"/>
          <w:lang w:val="zh-CN"/>
        </w:rPr>
      </w:pPr>
      <w:r>
        <w:rPr>
          <w:rFonts w:ascii="楷体" w:eastAsia="楷体" w:hAnsi="楷体" w:cs="楷体" w:hint="eastAsia"/>
          <w:color w:val="000000"/>
          <w:kern w:val="0"/>
          <w:sz w:val="32"/>
          <w:szCs w:val="32"/>
          <w:shd w:val="clear" w:color="auto" w:fill="FFFFFF"/>
          <w:lang w:val="zh-CN"/>
        </w:rPr>
        <w:t>（二）部门财政资金支出情况</w:t>
      </w:r>
    </w:p>
    <w:p w14:paraId="1779B67A" w14:textId="77777777" w:rsidR="006821E8" w:rsidRDefault="00000000">
      <w:pPr>
        <w:adjustRightInd w:val="0"/>
        <w:snapToGrid w:val="0"/>
        <w:spacing w:line="540"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20</w:t>
      </w:r>
      <w:r>
        <w:rPr>
          <w:rFonts w:ascii="仿宋_GB2312" w:eastAsia="仿宋_GB2312" w:hAnsi="仿宋_GB2312" w:cs="仿宋_GB2312" w:hint="eastAsia"/>
          <w:color w:val="000000"/>
          <w:kern w:val="0"/>
          <w:sz w:val="32"/>
          <w:szCs w:val="32"/>
          <w:shd w:val="clear" w:color="auto" w:fill="FFFFFF"/>
        </w:rPr>
        <w:t>21</w:t>
      </w:r>
      <w:r>
        <w:rPr>
          <w:rFonts w:ascii="仿宋_GB2312" w:eastAsia="仿宋_GB2312" w:hAnsi="仿宋_GB2312" w:cs="仿宋_GB2312" w:hint="eastAsia"/>
          <w:color w:val="000000"/>
          <w:kern w:val="0"/>
          <w:sz w:val="32"/>
          <w:szCs w:val="32"/>
          <w:shd w:val="clear" w:color="auto" w:fill="FFFFFF"/>
          <w:lang w:val="zh-CN"/>
        </w:rPr>
        <w:t>年遂宁市文化馆总支出</w:t>
      </w:r>
      <w:r>
        <w:rPr>
          <w:rFonts w:ascii="仿宋_GB2312" w:eastAsia="仿宋_GB2312" w:hAnsi="仿宋_GB2312" w:cs="仿宋_GB2312" w:hint="eastAsia"/>
          <w:color w:val="000000"/>
          <w:kern w:val="0"/>
          <w:sz w:val="32"/>
          <w:szCs w:val="32"/>
          <w:shd w:val="clear" w:color="auto" w:fill="FFFFFF"/>
        </w:rPr>
        <w:t>9,565,395.47元,</w:t>
      </w:r>
      <w:r>
        <w:rPr>
          <w:rFonts w:ascii="仿宋_GB2312" w:eastAsia="仿宋_GB2312" w:hAnsi="仿宋_GB2312" w:cs="仿宋_GB2312" w:hint="eastAsia"/>
          <w:color w:val="000000"/>
          <w:kern w:val="0"/>
          <w:sz w:val="32"/>
          <w:szCs w:val="32"/>
          <w:shd w:val="clear" w:color="auto" w:fill="FFFFFF"/>
          <w:lang w:val="zh-CN"/>
        </w:rPr>
        <w:t>其中免费开放项目资金支出</w:t>
      </w:r>
      <w:r>
        <w:rPr>
          <w:rFonts w:ascii="仿宋_GB2312" w:eastAsia="仿宋_GB2312" w:hAnsi="仿宋_GB2312" w:cs="仿宋_GB2312" w:hint="eastAsia"/>
          <w:color w:val="000000"/>
          <w:kern w:val="0"/>
          <w:sz w:val="32"/>
          <w:szCs w:val="32"/>
          <w:shd w:val="clear" w:color="auto" w:fill="FFFFFF"/>
        </w:rPr>
        <w:t>961,600.00</w:t>
      </w:r>
      <w:r>
        <w:rPr>
          <w:rFonts w:ascii="仿宋_GB2312" w:eastAsia="仿宋_GB2312" w:hAnsi="仿宋_GB2312" w:cs="仿宋_GB2312" w:hint="eastAsia"/>
          <w:color w:val="000000"/>
          <w:kern w:val="0"/>
          <w:sz w:val="32"/>
          <w:szCs w:val="32"/>
          <w:shd w:val="clear" w:color="auto" w:fill="FFFFFF"/>
          <w:lang w:val="zh-CN"/>
        </w:rPr>
        <w:t>元</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lang w:val="zh-CN"/>
        </w:rPr>
        <w:t>市本级财政预算人员及公用经费</w:t>
      </w:r>
      <w:r>
        <w:rPr>
          <w:rFonts w:ascii="仿宋_GB2312" w:eastAsia="仿宋_GB2312" w:hAnsi="仿宋_GB2312" w:cs="仿宋_GB2312" w:hint="eastAsia"/>
          <w:color w:val="000000"/>
          <w:kern w:val="0"/>
          <w:sz w:val="32"/>
          <w:szCs w:val="32"/>
          <w:shd w:val="clear" w:color="auto" w:fill="FFFFFF"/>
        </w:rPr>
        <w:t>6,743,963.50</w:t>
      </w:r>
      <w:r>
        <w:rPr>
          <w:rFonts w:ascii="仿宋_GB2312" w:eastAsia="仿宋_GB2312" w:hAnsi="仿宋_GB2312" w:cs="仿宋_GB2312" w:hint="eastAsia"/>
          <w:color w:val="000000"/>
          <w:kern w:val="0"/>
          <w:sz w:val="32"/>
          <w:szCs w:val="32"/>
          <w:shd w:val="clear" w:color="auto" w:fill="FFFFFF"/>
          <w:lang w:val="zh-CN"/>
        </w:rPr>
        <w:t>元。</w:t>
      </w:r>
    </w:p>
    <w:p w14:paraId="335A26E9" w14:textId="77777777" w:rsidR="006821E8" w:rsidRDefault="00000000">
      <w:pPr>
        <w:adjustRightInd w:val="0"/>
        <w:snapToGrid w:val="0"/>
        <w:spacing w:line="540" w:lineRule="exact"/>
        <w:ind w:firstLineChars="200" w:firstLine="640"/>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w:t>
      </w:r>
      <w:r>
        <w:rPr>
          <w:rFonts w:eastAsia="黑体" w:hint="eastAsia"/>
          <w:color w:val="000000"/>
          <w:kern w:val="0"/>
          <w:sz w:val="32"/>
          <w:szCs w:val="32"/>
          <w:shd w:val="clear" w:color="auto" w:fill="FFFFFF"/>
        </w:rPr>
        <w:t>整体预算绩效</w:t>
      </w:r>
      <w:r>
        <w:rPr>
          <w:rFonts w:eastAsia="黑体"/>
          <w:color w:val="000000"/>
          <w:kern w:val="0"/>
          <w:sz w:val="32"/>
          <w:szCs w:val="32"/>
          <w:shd w:val="clear" w:color="auto" w:fill="FFFFFF"/>
        </w:rPr>
        <w:t>管理情况</w:t>
      </w:r>
    </w:p>
    <w:p w14:paraId="24938DA7" w14:textId="77777777" w:rsidR="006821E8" w:rsidRDefault="00000000">
      <w:pPr>
        <w:adjustRightInd w:val="0"/>
        <w:snapToGrid w:val="0"/>
        <w:spacing w:line="540" w:lineRule="exact"/>
        <w:ind w:firstLineChars="200" w:firstLine="640"/>
        <w:jc w:val="left"/>
        <w:rPr>
          <w:rFonts w:ascii="楷体" w:eastAsia="楷体" w:hAnsi="楷体" w:cs="楷体"/>
          <w:color w:val="000000"/>
          <w:kern w:val="0"/>
          <w:sz w:val="32"/>
          <w:szCs w:val="32"/>
          <w:shd w:val="clear" w:color="auto" w:fill="FFFFFF"/>
          <w:lang w:val="zh-CN"/>
        </w:rPr>
      </w:pPr>
      <w:r>
        <w:rPr>
          <w:rFonts w:ascii="楷体" w:eastAsia="楷体" w:hAnsi="楷体" w:cs="楷体" w:hint="eastAsia"/>
          <w:color w:val="000000"/>
          <w:kern w:val="0"/>
          <w:sz w:val="32"/>
          <w:szCs w:val="32"/>
          <w:shd w:val="clear" w:color="auto" w:fill="FFFFFF"/>
          <w:lang w:val="zh-CN"/>
        </w:rPr>
        <w:t>（一）预算编制情况</w:t>
      </w:r>
    </w:p>
    <w:p w14:paraId="4BAE090F" w14:textId="77777777" w:rsidR="006821E8" w:rsidRDefault="00000000">
      <w:pPr>
        <w:adjustRightInd w:val="0"/>
        <w:snapToGrid w:val="0"/>
        <w:spacing w:line="540"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rPr>
        <w:t>根据预算绩效管理要求，我馆在年初预算编制阶段，组织对单位整体支出开展了预算事前绩效评估，对整体项目编制了绩效目标，在预算执行过程中，对整体支出预算项目开展绩效监控，为高质量完成</w:t>
      </w:r>
      <w:r>
        <w:rPr>
          <w:rFonts w:ascii="仿宋_GB2312" w:eastAsia="仿宋_GB2312" w:hAnsi="仿宋_GB2312" w:cs="仿宋_GB2312" w:hint="eastAsia"/>
          <w:color w:val="000000"/>
          <w:kern w:val="0"/>
          <w:sz w:val="32"/>
          <w:szCs w:val="32"/>
          <w:shd w:val="clear" w:color="auto" w:fill="FFFFFF"/>
          <w:lang w:val="zh-CN"/>
        </w:rPr>
        <w:t>预算编制，合理准确填报绩效目标奠定了基础。</w:t>
      </w:r>
    </w:p>
    <w:p w14:paraId="6E9E6E48" w14:textId="77777777" w:rsidR="006821E8" w:rsidRDefault="00000000">
      <w:pPr>
        <w:adjustRightInd w:val="0"/>
        <w:snapToGrid w:val="0"/>
        <w:spacing w:line="540" w:lineRule="exact"/>
        <w:ind w:firstLineChars="200" w:firstLine="640"/>
        <w:jc w:val="left"/>
        <w:rPr>
          <w:rFonts w:ascii="楷体" w:eastAsia="楷体" w:hAnsi="楷体" w:cs="楷体"/>
          <w:color w:val="000000"/>
          <w:kern w:val="0"/>
          <w:sz w:val="32"/>
          <w:szCs w:val="32"/>
          <w:shd w:val="clear" w:color="auto" w:fill="FFFFFF"/>
          <w:lang w:val="zh-CN"/>
        </w:rPr>
      </w:pPr>
      <w:r>
        <w:rPr>
          <w:rFonts w:ascii="楷体" w:eastAsia="楷体" w:hAnsi="楷体" w:cs="楷体" w:hint="eastAsia"/>
          <w:color w:val="000000"/>
          <w:kern w:val="0"/>
          <w:sz w:val="32"/>
          <w:szCs w:val="32"/>
          <w:shd w:val="clear" w:color="auto" w:fill="FFFFFF"/>
          <w:lang w:val="zh-CN"/>
        </w:rPr>
        <w:t>（二）</w:t>
      </w:r>
      <w:r>
        <w:rPr>
          <w:rFonts w:ascii="楷体" w:eastAsia="楷体" w:hAnsi="楷体" w:cs="楷体" w:hint="eastAsia"/>
          <w:color w:val="000000"/>
          <w:kern w:val="0"/>
          <w:sz w:val="32"/>
          <w:szCs w:val="32"/>
          <w:shd w:val="clear" w:color="auto" w:fill="FFFFFF"/>
        </w:rPr>
        <w:t>预算</w:t>
      </w:r>
      <w:r>
        <w:rPr>
          <w:rFonts w:ascii="楷体" w:eastAsia="楷体" w:hAnsi="楷体" w:cs="楷体" w:hint="eastAsia"/>
          <w:color w:val="000000"/>
          <w:kern w:val="0"/>
          <w:sz w:val="32"/>
          <w:szCs w:val="32"/>
          <w:shd w:val="clear" w:color="auto" w:fill="FFFFFF"/>
          <w:lang w:val="zh-CN"/>
        </w:rPr>
        <w:t>执行管理情况</w:t>
      </w:r>
      <w:r>
        <w:rPr>
          <w:rFonts w:ascii="楷体" w:eastAsia="楷体" w:hAnsi="楷体" w:cs="楷体" w:hint="eastAsia"/>
          <w:color w:val="000000"/>
          <w:kern w:val="0"/>
          <w:sz w:val="32"/>
          <w:szCs w:val="32"/>
          <w:shd w:val="clear" w:color="auto" w:fill="FFFFFF"/>
          <w:lang w:val="zh-CN"/>
        </w:rPr>
        <w:tab/>
      </w:r>
    </w:p>
    <w:p w14:paraId="4EF9C2FB" w14:textId="77777777" w:rsidR="006821E8" w:rsidRDefault="00000000">
      <w:pPr>
        <w:adjustRightInd w:val="0"/>
        <w:snapToGrid w:val="0"/>
        <w:spacing w:line="540" w:lineRule="exact"/>
        <w:ind w:firstLineChars="200" w:firstLine="640"/>
        <w:jc w:val="left"/>
        <w:rPr>
          <w:color w:val="000000"/>
          <w:kern w:val="0"/>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市级资金、中省专款按时下拨，分配合理，部门预算执行按时进行。20</w:t>
      </w:r>
      <w:r>
        <w:rPr>
          <w:rFonts w:ascii="仿宋_GB2312" w:eastAsia="仿宋_GB2312" w:hAnsi="仿宋_GB2312" w:cs="仿宋_GB2312" w:hint="eastAsia"/>
          <w:color w:val="000000"/>
          <w:kern w:val="0"/>
          <w:sz w:val="32"/>
          <w:szCs w:val="32"/>
          <w:shd w:val="clear" w:color="auto" w:fill="FFFFFF"/>
        </w:rPr>
        <w:t>21</w:t>
      </w:r>
      <w:r>
        <w:rPr>
          <w:rFonts w:ascii="仿宋_GB2312" w:eastAsia="仿宋_GB2312" w:hAnsi="仿宋_GB2312" w:cs="仿宋_GB2312" w:hint="eastAsia"/>
          <w:color w:val="000000"/>
          <w:kern w:val="0"/>
          <w:sz w:val="32"/>
          <w:szCs w:val="32"/>
          <w:shd w:val="clear" w:color="auto" w:fill="FFFFFF"/>
          <w:lang w:val="zh-CN"/>
        </w:rPr>
        <w:t>年度“三公”经费财政拨款支出决算为</w:t>
      </w:r>
      <w:r>
        <w:rPr>
          <w:rFonts w:ascii="仿宋_GB2312" w:eastAsia="仿宋_GB2312" w:hAnsi="仿宋_GB2312" w:cs="仿宋_GB2312" w:hint="eastAsia"/>
          <w:color w:val="000000"/>
          <w:kern w:val="0"/>
          <w:sz w:val="32"/>
          <w:szCs w:val="32"/>
          <w:shd w:val="clear" w:color="auto" w:fill="FFFFFF"/>
        </w:rPr>
        <w:t xml:space="preserve">50,319.86  </w:t>
      </w:r>
      <w:r>
        <w:rPr>
          <w:rFonts w:ascii="仿宋_GB2312" w:eastAsia="仿宋_GB2312" w:hAnsi="仿宋_GB2312" w:cs="仿宋_GB2312" w:hint="eastAsia"/>
          <w:color w:val="000000"/>
          <w:kern w:val="0"/>
          <w:sz w:val="32"/>
          <w:szCs w:val="32"/>
          <w:shd w:val="clear" w:color="auto" w:fill="FFFFFF"/>
          <w:lang w:val="zh-CN"/>
        </w:rPr>
        <w:t>元，完成预算</w:t>
      </w:r>
      <w:r>
        <w:rPr>
          <w:rFonts w:ascii="仿宋_GB2312" w:eastAsia="仿宋_GB2312" w:hAnsi="仿宋_GB2312" w:cs="仿宋_GB2312" w:hint="eastAsia"/>
          <w:color w:val="000000"/>
          <w:kern w:val="0"/>
          <w:sz w:val="32"/>
          <w:szCs w:val="32"/>
          <w:shd w:val="clear" w:color="auto" w:fill="FFFFFF"/>
        </w:rPr>
        <w:t>43.6</w:t>
      </w:r>
      <w:r>
        <w:rPr>
          <w:rFonts w:ascii="仿宋_GB2312" w:eastAsia="仿宋_GB2312" w:hAnsi="仿宋_GB2312" w:cs="仿宋_GB2312" w:hint="eastAsia"/>
          <w:color w:val="000000"/>
          <w:kern w:val="0"/>
          <w:sz w:val="32"/>
          <w:szCs w:val="32"/>
          <w:shd w:val="clear" w:color="auto" w:fill="FFFFFF"/>
          <w:lang w:val="zh-CN"/>
        </w:rPr>
        <w:t>%，决算数小于预算数的主要原因是严格执行中央八项规定、厉行节约，减少接待开支、控制公务车运行维护费。</w:t>
      </w:r>
    </w:p>
    <w:p w14:paraId="5EB9F6B7" w14:textId="77777777" w:rsidR="006821E8" w:rsidRDefault="00000000">
      <w:pPr>
        <w:adjustRightInd w:val="0"/>
        <w:snapToGrid w:val="0"/>
        <w:spacing w:line="540" w:lineRule="exact"/>
        <w:ind w:firstLineChars="200" w:firstLine="640"/>
        <w:jc w:val="left"/>
        <w:rPr>
          <w:rFonts w:ascii="楷体" w:eastAsia="楷体" w:hAnsi="楷体" w:cs="楷体"/>
          <w:color w:val="000000"/>
          <w:kern w:val="0"/>
          <w:sz w:val="32"/>
          <w:szCs w:val="32"/>
          <w:shd w:val="clear" w:color="auto" w:fill="FFFFFF"/>
          <w:lang w:val="zh-CN"/>
        </w:rPr>
      </w:pPr>
      <w:r>
        <w:rPr>
          <w:rFonts w:ascii="楷体" w:eastAsia="楷体" w:hAnsi="楷体" w:cs="楷体" w:hint="eastAsia"/>
          <w:color w:val="000000"/>
          <w:kern w:val="0"/>
          <w:sz w:val="32"/>
          <w:szCs w:val="32"/>
          <w:shd w:val="clear" w:color="auto" w:fill="FFFFFF"/>
          <w:lang w:val="zh-CN"/>
        </w:rPr>
        <w:t>（三）</w:t>
      </w:r>
      <w:r>
        <w:rPr>
          <w:rFonts w:ascii="楷体" w:eastAsia="楷体" w:hAnsi="楷体" w:cs="楷体" w:hint="eastAsia"/>
          <w:color w:val="000000"/>
          <w:kern w:val="0"/>
          <w:sz w:val="32"/>
          <w:szCs w:val="32"/>
          <w:shd w:val="clear" w:color="auto" w:fill="FFFFFF"/>
        </w:rPr>
        <w:t>预算</w:t>
      </w:r>
      <w:r>
        <w:rPr>
          <w:rFonts w:ascii="楷体" w:eastAsia="楷体" w:hAnsi="楷体" w:cs="楷体" w:hint="eastAsia"/>
          <w:color w:val="000000"/>
          <w:kern w:val="0"/>
          <w:sz w:val="32"/>
          <w:szCs w:val="32"/>
          <w:shd w:val="clear" w:color="auto" w:fill="FFFFFF"/>
          <w:lang w:val="zh-CN"/>
        </w:rPr>
        <w:t>综合管理情况</w:t>
      </w:r>
    </w:p>
    <w:p w14:paraId="1F3ABB06" w14:textId="77777777" w:rsidR="006821E8" w:rsidRDefault="00000000">
      <w:pPr>
        <w:adjustRightInd w:val="0"/>
        <w:snapToGrid w:val="0"/>
        <w:spacing w:line="540"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遂宁市文化馆无政府性债务，严格按照法律规定进行非</w:t>
      </w:r>
      <w:proofErr w:type="gramStart"/>
      <w:r>
        <w:rPr>
          <w:rFonts w:ascii="仿宋_GB2312" w:eastAsia="仿宋_GB2312" w:hAnsi="仿宋_GB2312" w:cs="仿宋_GB2312" w:hint="eastAsia"/>
          <w:color w:val="000000"/>
          <w:kern w:val="0"/>
          <w:sz w:val="32"/>
          <w:szCs w:val="32"/>
          <w:shd w:val="clear" w:color="auto" w:fill="FFFFFF"/>
          <w:lang w:val="zh-CN"/>
        </w:rPr>
        <w:t>税收入执收</w:t>
      </w:r>
      <w:proofErr w:type="gramEnd"/>
      <w:r>
        <w:rPr>
          <w:rFonts w:ascii="仿宋_GB2312" w:eastAsia="仿宋_GB2312" w:hAnsi="仿宋_GB2312" w:cs="仿宋_GB2312" w:hint="eastAsia"/>
          <w:color w:val="000000"/>
          <w:kern w:val="0"/>
          <w:sz w:val="32"/>
          <w:szCs w:val="32"/>
          <w:shd w:val="clear" w:color="auto" w:fill="FFFFFF"/>
          <w:lang w:val="zh-CN"/>
        </w:rPr>
        <w:t>，按照财政制度进行采购、资产管理信息公开、</w:t>
      </w:r>
      <w:r>
        <w:rPr>
          <w:rFonts w:ascii="仿宋_GB2312" w:eastAsia="仿宋_GB2312" w:hAnsi="仿宋_GB2312" w:cs="仿宋_GB2312" w:hint="eastAsia"/>
          <w:color w:val="000000"/>
          <w:kern w:val="0"/>
          <w:sz w:val="32"/>
          <w:szCs w:val="32"/>
          <w:shd w:val="clear" w:color="auto" w:fill="FFFFFF"/>
          <w:lang w:val="zh-CN"/>
        </w:rPr>
        <w:lastRenderedPageBreak/>
        <w:t>绩效评价等，建立了内控制度，并按照制度进行日常管理，积极接受财政监督检查。</w:t>
      </w:r>
    </w:p>
    <w:p w14:paraId="2B25A847" w14:textId="77777777" w:rsidR="006821E8" w:rsidRDefault="00000000">
      <w:pPr>
        <w:adjustRightInd w:val="0"/>
        <w:snapToGrid w:val="0"/>
        <w:spacing w:line="540" w:lineRule="exact"/>
        <w:ind w:firstLineChars="200" w:firstLine="640"/>
        <w:jc w:val="left"/>
        <w:rPr>
          <w:rFonts w:ascii="楷体" w:eastAsia="楷体" w:hAnsi="楷体" w:cs="楷体"/>
          <w:color w:val="000000"/>
          <w:kern w:val="0"/>
          <w:sz w:val="32"/>
          <w:szCs w:val="32"/>
          <w:shd w:val="clear" w:color="auto" w:fill="FFFFFF"/>
        </w:rPr>
      </w:pPr>
      <w:r>
        <w:rPr>
          <w:rFonts w:ascii="楷体" w:eastAsia="楷体" w:hAnsi="楷体" w:cs="楷体" w:hint="eastAsia"/>
          <w:color w:val="000000"/>
          <w:kern w:val="0"/>
          <w:sz w:val="32"/>
          <w:szCs w:val="32"/>
          <w:shd w:val="clear" w:color="auto" w:fill="FFFFFF"/>
          <w:lang w:val="zh-CN"/>
        </w:rPr>
        <w:t>（四）</w:t>
      </w:r>
      <w:r>
        <w:rPr>
          <w:rFonts w:ascii="楷体" w:eastAsia="楷体" w:hAnsi="楷体" w:cs="楷体" w:hint="eastAsia"/>
          <w:color w:val="000000"/>
          <w:kern w:val="0"/>
          <w:sz w:val="32"/>
          <w:szCs w:val="32"/>
          <w:shd w:val="clear" w:color="auto" w:fill="FFFFFF"/>
        </w:rPr>
        <w:t>整体绩效情况</w:t>
      </w:r>
    </w:p>
    <w:p w14:paraId="5EB57020" w14:textId="77777777" w:rsidR="006821E8" w:rsidRDefault="00000000">
      <w:pPr>
        <w:spacing w:line="560" w:lineRule="exact"/>
        <w:ind w:firstLineChars="200" w:firstLine="640"/>
      </w:pPr>
      <w:r>
        <w:rPr>
          <w:rFonts w:ascii="黑体" w:eastAsia="黑体" w:hAnsi="黑体" w:cs="黑体" w:hint="eastAsia"/>
          <w:color w:val="000000"/>
          <w:sz w:val="32"/>
          <w:szCs w:val="32"/>
          <w:shd w:val="clear" w:color="auto" w:fill="FFFFFF"/>
        </w:rPr>
        <w:t>一、扎实开展党史学习教育</w:t>
      </w:r>
      <w:r>
        <w:rPr>
          <w:rFonts w:ascii="黑体" w:eastAsia="黑体" w:hAnsi="黑体" w:cs="黑体" w:hint="eastAsia"/>
          <w:sz w:val="32"/>
          <w:szCs w:val="32"/>
        </w:rPr>
        <w:t>，为文旅工作提供坚实保障</w:t>
      </w:r>
    </w:p>
    <w:p w14:paraId="719B6EA3" w14:textId="77777777" w:rsidR="006821E8" w:rsidRDefault="00000000">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我馆</w:t>
      </w:r>
      <w:r>
        <w:rPr>
          <w:rFonts w:ascii="仿宋" w:eastAsia="仿宋" w:hAnsi="仿宋" w:hint="eastAsia"/>
          <w:sz w:val="32"/>
          <w:szCs w:val="32"/>
        </w:rPr>
        <w:t>贯彻落实“学党史、悟思想、办实事、开新局”的要求，坚持以习近平新时代中国特色社会主义思想为指导，努力把学习教育与中心工作实际情况有机融合、统筹推进。</w:t>
      </w:r>
      <w:r>
        <w:rPr>
          <w:rFonts w:ascii="仿宋_GB2312" w:eastAsia="仿宋_GB2312" w:hAnsi="仿宋_GB2312" w:cs="仿宋_GB2312" w:hint="eastAsia"/>
          <w:sz w:val="32"/>
          <w:szCs w:val="32"/>
        </w:rPr>
        <w:t>今年重点开展党史学习教育19次，上党课1次，观看党史教育片5次，撰写心得体会16篇，“排整提”人均查摆问题3个</w:t>
      </w:r>
      <w:r>
        <w:rPr>
          <w:rFonts w:ascii="仿宋" w:eastAsia="仿宋" w:hAnsi="仿宋" w:cs="仿宋" w:hint="eastAsia"/>
          <w:sz w:val="32"/>
          <w:szCs w:val="32"/>
        </w:rPr>
        <w:t>并落实整改。全馆职工的政治思想素质有了新的提高。全馆各项工作</w:t>
      </w:r>
      <w:proofErr w:type="gramStart"/>
      <w:r>
        <w:rPr>
          <w:rFonts w:ascii="仿宋" w:eastAsia="仿宋" w:hAnsi="仿宋" w:cs="仿宋" w:hint="eastAsia"/>
          <w:sz w:val="32"/>
          <w:szCs w:val="32"/>
        </w:rPr>
        <w:t>对标竞进</w:t>
      </w:r>
      <w:proofErr w:type="gramEnd"/>
      <w:r>
        <w:rPr>
          <w:rFonts w:ascii="仿宋" w:eastAsia="仿宋" w:hAnsi="仿宋" w:cs="仿宋" w:hint="eastAsia"/>
          <w:sz w:val="32"/>
          <w:szCs w:val="32"/>
        </w:rPr>
        <w:t>、比学赶超、</w:t>
      </w:r>
      <w:proofErr w:type="gramStart"/>
      <w:r>
        <w:rPr>
          <w:rFonts w:ascii="仿宋" w:eastAsia="仿宋" w:hAnsi="仿宋" w:hint="eastAsia"/>
          <w:sz w:val="32"/>
          <w:szCs w:val="32"/>
        </w:rPr>
        <w:t>提质晋位</w:t>
      </w:r>
      <w:proofErr w:type="gramEnd"/>
      <w:r>
        <w:rPr>
          <w:rFonts w:ascii="仿宋" w:eastAsia="仿宋" w:hAnsi="仿宋" w:hint="eastAsia"/>
          <w:sz w:val="32"/>
          <w:szCs w:val="32"/>
        </w:rPr>
        <w:t>，为全面完成全年</w:t>
      </w:r>
      <w:proofErr w:type="gramStart"/>
      <w:r>
        <w:rPr>
          <w:rFonts w:ascii="仿宋" w:eastAsia="仿宋" w:hAnsi="仿宋" w:hint="eastAsia"/>
          <w:sz w:val="32"/>
          <w:szCs w:val="32"/>
        </w:rPr>
        <w:t>各项文旅</w:t>
      </w:r>
      <w:proofErr w:type="gramEnd"/>
      <w:r>
        <w:rPr>
          <w:rFonts w:ascii="仿宋" w:eastAsia="仿宋" w:hAnsi="仿宋" w:hint="eastAsia"/>
          <w:sz w:val="32"/>
          <w:szCs w:val="32"/>
        </w:rPr>
        <w:t>工作提供坚实保障。</w:t>
      </w:r>
    </w:p>
    <w:p w14:paraId="72F05C72" w14:textId="77777777" w:rsidR="006821E8" w:rsidRDefault="00000000">
      <w:pPr>
        <w:spacing w:line="560" w:lineRule="exact"/>
        <w:ind w:firstLineChars="200"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二、</w:t>
      </w:r>
      <w:r>
        <w:rPr>
          <w:rFonts w:ascii="黑体" w:eastAsia="黑体" w:hAnsi="黑体" w:cs="黑体" w:hint="eastAsia"/>
          <w:bCs/>
          <w:sz w:val="32"/>
          <w:szCs w:val="32"/>
        </w:rPr>
        <w:t>探索公共文化服务供给侧改革，</w:t>
      </w:r>
      <w:proofErr w:type="gramStart"/>
      <w:r>
        <w:rPr>
          <w:rFonts w:ascii="黑体" w:eastAsia="黑体" w:hAnsi="黑体" w:cs="黑体" w:hint="eastAsia"/>
          <w:bCs/>
          <w:color w:val="000000"/>
          <w:sz w:val="32"/>
          <w:szCs w:val="32"/>
          <w:shd w:val="clear" w:color="auto" w:fill="FFFFFF"/>
        </w:rPr>
        <w:t>文旅活动</w:t>
      </w:r>
      <w:proofErr w:type="gramEnd"/>
      <w:r>
        <w:rPr>
          <w:rFonts w:ascii="黑体" w:eastAsia="黑体" w:hAnsi="黑体" w:cs="黑体" w:hint="eastAsia"/>
          <w:bCs/>
          <w:color w:val="000000"/>
          <w:sz w:val="32"/>
          <w:szCs w:val="32"/>
          <w:shd w:val="clear" w:color="auto" w:fill="FFFFFF"/>
        </w:rPr>
        <w:t>呈现多元化</w:t>
      </w:r>
    </w:p>
    <w:p w14:paraId="0A177DB9" w14:textId="77777777" w:rsidR="006821E8" w:rsidRDefault="00000000">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仿宋" w:cs="仿宋" w:hint="eastAsia"/>
          <w:bCs/>
          <w:sz w:val="32"/>
          <w:szCs w:val="32"/>
        </w:rPr>
        <w:t>我馆持续</w:t>
      </w:r>
      <w:r>
        <w:rPr>
          <w:rFonts w:ascii="仿宋" w:eastAsia="仿宋" w:hAnsi="仿宋" w:cs="仿宋" w:hint="eastAsia"/>
          <w:sz w:val="32"/>
          <w:szCs w:val="32"/>
        </w:rPr>
        <w:t>探索公共文化服务供给侧改革，</w:t>
      </w:r>
      <w:r>
        <w:rPr>
          <w:rFonts w:ascii="仿宋_GB2312" w:eastAsia="仿宋_GB2312" w:hAnsi="仿宋" w:cs="仿宋" w:hint="eastAsia"/>
          <w:bCs/>
          <w:sz w:val="32"/>
          <w:szCs w:val="32"/>
        </w:rPr>
        <w:t>以重点</w:t>
      </w:r>
      <w:proofErr w:type="gramStart"/>
      <w:r>
        <w:rPr>
          <w:rFonts w:ascii="仿宋_GB2312" w:eastAsia="仿宋_GB2312" w:hAnsi="仿宋" w:cs="仿宋" w:hint="eastAsia"/>
          <w:bCs/>
          <w:sz w:val="32"/>
          <w:szCs w:val="32"/>
        </w:rPr>
        <w:t>品牌文旅</w:t>
      </w:r>
      <w:proofErr w:type="gramEnd"/>
      <w:r>
        <w:rPr>
          <w:rFonts w:ascii="仿宋_GB2312" w:eastAsia="仿宋_GB2312" w:hAnsi="仿宋" w:cs="仿宋" w:hint="eastAsia"/>
          <w:bCs/>
          <w:sz w:val="32"/>
          <w:szCs w:val="32"/>
        </w:rPr>
        <w:t>活动为抓手，将精彩的文艺节目送到基层，引进高水平文艺</w:t>
      </w:r>
      <w:proofErr w:type="gramStart"/>
      <w:r>
        <w:rPr>
          <w:rFonts w:ascii="仿宋_GB2312" w:eastAsia="仿宋_GB2312" w:hAnsi="仿宋" w:cs="仿宋" w:hint="eastAsia"/>
          <w:bCs/>
          <w:sz w:val="32"/>
          <w:szCs w:val="32"/>
        </w:rPr>
        <w:t>团体来遂演出</w:t>
      </w:r>
      <w:proofErr w:type="gramEnd"/>
      <w:r>
        <w:rPr>
          <w:rFonts w:ascii="仿宋_GB2312" w:eastAsia="仿宋_GB2312" w:hAnsi="仿宋" w:cs="仿宋" w:hint="eastAsia"/>
          <w:bCs/>
          <w:sz w:val="32"/>
          <w:szCs w:val="32"/>
        </w:rPr>
        <w:t>，切实服务城乡各阶层群众，多层次、多角度地满足我市群众不断增长的对美好生活的需求。</w:t>
      </w:r>
      <w:r>
        <w:rPr>
          <w:rFonts w:ascii="楷体" w:eastAsia="楷体" w:hAnsi="楷体" w:cs="楷体" w:hint="eastAsia"/>
          <w:b/>
          <w:bCs/>
          <w:color w:val="000000"/>
          <w:kern w:val="0"/>
          <w:sz w:val="32"/>
          <w:szCs w:val="32"/>
        </w:rPr>
        <w:t>周末小剧场成为文化场馆新亮点</w:t>
      </w:r>
      <w:r>
        <w:rPr>
          <w:rFonts w:ascii="楷体" w:eastAsia="楷体" w:hAnsi="楷体" w:cs="楷体" w:hint="eastAsia"/>
          <w:color w:val="000000"/>
          <w:kern w:val="0"/>
          <w:sz w:val="32"/>
          <w:szCs w:val="32"/>
        </w:rPr>
        <w:t>。</w:t>
      </w:r>
      <w:r>
        <w:rPr>
          <w:rFonts w:ascii="仿宋" w:eastAsia="仿宋" w:hAnsi="仿宋" w:cs="仿宋" w:hint="eastAsia"/>
          <w:sz w:val="32"/>
          <w:szCs w:val="32"/>
        </w:rPr>
        <w:t>市文化中心周末小剧场正式运行，采取与社会组织合作，市场化运营方式，引进高水平团队</w:t>
      </w:r>
      <w:proofErr w:type="gramStart"/>
      <w:r>
        <w:rPr>
          <w:rFonts w:ascii="仿宋" w:eastAsia="仿宋" w:hAnsi="仿宋" w:cs="仿宋" w:hint="eastAsia"/>
          <w:sz w:val="32"/>
          <w:szCs w:val="32"/>
        </w:rPr>
        <w:t>来遂演出</w:t>
      </w:r>
      <w:proofErr w:type="gramEnd"/>
      <w:r>
        <w:rPr>
          <w:rFonts w:ascii="仿宋" w:eastAsia="仿宋" w:hAnsi="仿宋" w:cs="仿宋" w:hint="eastAsia"/>
          <w:sz w:val="32"/>
          <w:szCs w:val="32"/>
        </w:rPr>
        <w:t>音乐会、儿童剧14场，观众5</w:t>
      </w:r>
      <w:r>
        <w:rPr>
          <w:rFonts w:eastAsia="仿宋" w:hint="eastAsia"/>
          <w:sz w:val="32"/>
          <w:szCs w:val="32"/>
        </w:rPr>
        <w:t>000</w:t>
      </w:r>
      <w:r>
        <w:rPr>
          <w:rFonts w:ascii="仿宋" w:eastAsia="仿宋" w:hAnsi="仿宋" w:cs="仿宋" w:hint="eastAsia"/>
          <w:sz w:val="32"/>
          <w:szCs w:val="32"/>
        </w:rPr>
        <w:t>余人，演出效果良好，特别是</w:t>
      </w:r>
      <w:r>
        <w:rPr>
          <w:rFonts w:ascii="仿宋_GB2312" w:eastAsia="仿宋_GB2312" w:hAnsi="仿宋_GB2312" w:cs="仿宋_GB2312" w:hint="eastAsia"/>
          <w:sz w:val="32"/>
          <w:szCs w:val="32"/>
        </w:rPr>
        <w:t>《宝莲灯》《阿拉丁神灯》</w:t>
      </w:r>
      <w:r>
        <w:rPr>
          <w:rFonts w:ascii="仿宋" w:eastAsia="仿宋" w:hAnsi="仿宋" w:cs="仿宋" w:hint="eastAsia"/>
          <w:sz w:val="32"/>
          <w:szCs w:val="32"/>
        </w:rPr>
        <w:t>等儿童剧的引进，成为我市</w:t>
      </w:r>
      <w:proofErr w:type="gramStart"/>
      <w:r>
        <w:rPr>
          <w:rFonts w:ascii="仿宋" w:eastAsia="仿宋" w:hAnsi="仿宋" w:cs="仿宋" w:hint="eastAsia"/>
          <w:sz w:val="32"/>
          <w:szCs w:val="32"/>
        </w:rPr>
        <w:t>文旅演出</w:t>
      </w:r>
      <w:proofErr w:type="gramEnd"/>
      <w:r>
        <w:rPr>
          <w:rFonts w:ascii="仿宋" w:eastAsia="仿宋" w:hAnsi="仿宋" w:cs="仿宋" w:hint="eastAsia"/>
          <w:sz w:val="32"/>
          <w:szCs w:val="32"/>
        </w:rPr>
        <w:t>市场亮点。创新开办</w:t>
      </w:r>
      <w:r>
        <w:rPr>
          <w:rFonts w:ascii="仿宋_GB2312" w:eastAsia="仿宋_GB2312" w:hAnsi="仿宋_GB2312" w:cs="仿宋_GB2312" w:hint="eastAsia"/>
          <w:sz w:val="32"/>
          <w:szCs w:val="32"/>
        </w:rPr>
        <w:t>“周末小剧场”</w:t>
      </w:r>
      <w:proofErr w:type="gramStart"/>
      <w:r>
        <w:rPr>
          <w:rFonts w:ascii="仿宋_GB2312" w:eastAsia="仿宋_GB2312" w:hAnsi="仿宋_GB2312" w:cs="仿宋_GB2312" w:hint="eastAsia"/>
          <w:sz w:val="32"/>
          <w:szCs w:val="32"/>
        </w:rPr>
        <w:t>—艺术</w:t>
      </w:r>
      <w:proofErr w:type="gramEnd"/>
      <w:r>
        <w:rPr>
          <w:rFonts w:ascii="仿宋_GB2312" w:eastAsia="仿宋_GB2312" w:hAnsi="仿宋_GB2312" w:cs="仿宋_GB2312" w:hint="eastAsia"/>
          <w:sz w:val="32"/>
          <w:szCs w:val="32"/>
        </w:rPr>
        <w:t>公开课，课程内容由市民线上投票选定，现场互动授课与线上直播同步进行，已举办的两场公开课线上观众达7.2万人</w:t>
      </w:r>
      <w:r>
        <w:rPr>
          <w:rFonts w:ascii="仿宋_GB2312" w:eastAsia="仿宋_GB2312" w:hAnsi="仿宋_GB2312" w:cs="仿宋_GB2312" w:hint="eastAsia"/>
          <w:sz w:val="32"/>
          <w:szCs w:val="32"/>
        </w:rPr>
        <w:lastRenderedPageBreak/>
        <w:t>次，市民参与度高、体验感强。</w:t>
      </w:r>
      <w:r>
        <w:rPr>
          <w:rFonts w:ascii="楷体" w:eastAsia="楷体" w:hAnsi="楷体" w:cs="楷体" w:hint="eastAsia"/>
          <w:b/>
          <w:bCs/>
          <w:color w:val="000000"/>
          <w:kern w:val="0"/>
          <w:sz w:val="32"/>
          <w:szCs w:val="32"/>
        </w:rPr>
        <w:t>成功承办</w:t>
      </w:r>
      <w:r>
        <w:rPr>
          <w:rFonts w:ascii="楷体" w:eastAsia="楷体" w:hAnsi="楷体" w:cs="楷体"/>
          <w:b/>
          <w:bCs/>
          <w:color w:val="000000"/>
          <w:kern w:val="0"/>
          <w:sz w:val="32"/>
          <w:szCs w:val="32"/>
        </w:rPr>
        <w:t>系列</w:t>
      </w:r>
      <w:r>
        <w:rPr>
          <w:rFonts w:ascii="楷体" w:eastAsia="楷体" w:hAnsi="楷体" w:cs="楷体" w:hint="eastAsia"/>
          <w:b/>
          <w:bCs/>
          <w:color w:val="000000"/>
          <w:kern w:val="0"/>
          <w:sz w:val="32"/>
          <w:szCs w:val="32"/>
        </w:rPr>
        <w:t>重大</w:t>
      </w:r>
      <w:r>
        <w:rPr>
          <w:rFonts w:ascii="楷体" w:eastAsia="楷体" w:hAnsi="楷体" w:cs="楷体"/>
          <w:b/>
          <w:bCs/>
          <w:color w:val="000000"/>
          <w:kern w:val="0"/>
          <w:sz w:val="32"/>
          <w:szCs w:val="32"/>
        </w:rPr>
        <w:t>文化活动</w:t>
      </w:r>
      <w:r>
        <w:rPr>
          <w:rFonts w:ascii="楷体" w:eastAsia="楷体" w:hAnsi="楷体" w:cs="楷体"/>
          <w:color w:val="000000"/>
          <w:kern w:val="0"/>
          <w:sz w:val="32"/>
          <w:szCs w:val="32"/>
        </w:rPr>
        <w:t>。</w:t>
      </w:r>
      <w:r>
        <w:rPr>
          <w:rFonts w:ascii="仿宋" w:eastAsia="仿宋" w:hAnsi="仿宋" w:cs="仿宋" w:hint="eastAsia"/>
          <w:sz w:val="32"/>
          <w:szCs w:val="32"/>
        </w:rPr>
        <w:t>我馆组织参与开展了遂宁市庆祝中国共产党成立</w:t>
      </w:r>
      <w:r>
        <w:rPr>
          <w:rFonts w:eastAsia="仿宋" w:hint="eastAsia"/>
          <w:sz w:val="32"/>
          <w:szCs w:val="32"/>
        </w:rPr>
        <w:t>100</w:t>
      </w:r>
      <w:r>
        <w:rPr>
          <w:rFonts w:ascii="仿宋" w:eastAsia="仿宋" w:hAnsi="仿宋" w:cs="仿宋" w:hint="eastAsia"/>
          <w:sz w:val="32"/>
          <w:szCs w:val="32"/>
        </w:rPr>
        <w:t>周年主题文艺演出、遂宁市直宣传思想文化系统庆祝中国共产党成立</w:t>
      </w:r>
      <w:r>
        <w:rPr>
          <w:rFonts w:eastAsia="仿宋" w:hint="eastAsia"/>
          <w:sz w:val="32"/>
          <w:szCs w:val="32"/>
        </w:rPr>
        <w:t>100</w:t>
      </w:r>
      <w:r>
        <w:rPr>
          <w:rFonts w:ascii="仿宋" w:eastAsia="仿宋" w:hAnsi="仿宋" w:cs="仿宋" w:hint="eastAsia"/>
          <w:sz w:val="32"/>
          <w:szCs w:val="32"/>
        </w:rPr>
        <w:t>周年文艺展演、遂宁市第五届原创音乐会、</w:t>
      </w:r>
      <w:r>
        <w:rPr>
          <w:rFonts w:eastAsia="仿宋" w:hint="eastAsia"/>
          <w:sz w:val="32"/>
          <w:szCs w:val="32"/>
        </w:rPr>
        <w:t>2021</w:t>
      </w:r>
      <w:r>
        <w:rPr>
          <w:rFonts w:ascii="仿宋" w:eastAsia="仿宋" w:hAnsi="仿宋" w:cs="仿宋" w:hint="eastAsia"/>
          <w:sz w:val="32"/>
          <w:szCs w:val="32"/>
        </w:rPr>
        <w:t>年遂宁市城区街头艺术展演活动、四川省“万人赏月</w:t>
      </w:r>
      <w:proofErr w:type="gramStart"/>
      <w:r>
        <w:rPr>
          <w:rFonts w:ascii="仿宋" w:eastAsia="仿宋" w:hAnsi="仿宋" w:cs="仿宋" w:hint="eastAsia"/>
          <w:sz w:val="32"/>
          <w:szCs w:val="32"/>
        </w:rPr>
        <w:t>诵</w:t>
      </w:r>
      <w:proofErr w:type="gramEnd"/>
      <w:r>
        <w:rPr>
          <w:rFonts w:ascii="仿宋" w:eastAsia="仿宋" w:hAnsi="仿宋" w:cs="仿宋" w:hint="eastAsia"/>
          <w:sz w:val="32"/>
          <w:szCs w:val="32"/>
        </w:rPr>
        <w:t>中秋”遂宁分</w:t>
      </w:r>
      <w:proofErr w:type="gramStart"/>
      <w:r>
        <w:rPr>
          <w:rFonts w:ascii="仿宋" w:eastAsia="仿宋" w:hAnsi="仿宋" w:cs="仿宋" w:hint="eastAsia"/>
          <w:sz w:val="32"/>
          <w:szCs w:val="32"/>
        </w:rPr>
        <w:t>会场文旅活动</w:t>
      </w:r>
      <w:proofErr w:type="gramEnd"/>
      <w:r>
        <w:rPr>
          <w:rFonts w:ascii="仿宋" w:eastAsia="仿宋" w:hAnsi="仿宋" w:cs="仿宋" w:hint="eastAsia"/>
          <w:sz w:val="32"/>
          <w:szCs w:val="32"/>
        </w:rPr>
        <w:t>、</w:t>
      </w:r>
      <w:r>
        <w:rPr>
          <w:rFonts w:ascii="仿宋" w:eastAsia="仿宋" w:hAnsi="仿宋" w:hint="eastAsia"/>
          <w:bCs/>
          <w:sz w:val="32"/>
          <w:szCs w:val="32"/>
        </w:rPr>
        <w:t>“欢度国庆·乐在遂州”</w:t>
      </w:r>
      <w:proofErr w:type="gramStart"/>
      <w:r>
        <w:rPr>
          <w:rFonts w:ascii="仿宋" w:eastAsia="仿宋" w:hAnsi="仿宋" w:hint="eastAsia"/>
          <w:bCs/>
          <w:sz w:val="32"/>
          <w:szCs w:val="32"/>
        </w:rPr>
        <w:t>文旅志愿者</w:t>
      </w:r>
      <w:proofErr w:type="gramEnd"/>
      <w:r>
        <w:rPr>
          <w:rFonts w:ascii="仿宋" w:eastAsia="仿宋" w:hAnsi="仿宋" w:hint="eastAsia"/>
          <w:bCs/>
          <w:sz w:val="32"/>
          <w:szCs w:val="32"/>
        </w:rPr>
        <w:t>活动、乡村</w:t>
      </w:r>
      <w:proofErr w:type="gramStart"/>
      <w:r>
        <w:rPr>
          <w:rFonts w:ascii="仿宋" w:eastAsia="仿宋" w:hAnsi="仿宋" w:hint="eastAsia"/>
          <w:bCs/>
          <w:sz w:val="32"/>
          <w:szCs w:val="32"/>
        </w:rPr>
        <w:t>村</w:t>
      </w:r>
      <w:proofErr w:type="gramEnd"/>
      <w:r>
        <w:rPr>
          <w:rFonts w:ascii="仿宋" w:eastAsia="仿宋" w:hAnsi="仿宋" w:hint="eastAsia"/>
          <w:bCs/>
          <w:sz w:val="32"/>
          <w:szCs w:val="32"/>
        </w:rPr>
        <w:t>晚等活动10余</w:t>
      </w:r>
      <w:r>
        <w:rPr>
          <w:rFonts w:ascii="仿宋" w:eastAsia="仿宋" w:hAnsi="仿宋" w:cs="仿宋" w:hint="eastAsia"/>
          <w:sz w:val="32"/>
          <w:szCs w:val="32"/>
        </w:rPr>
        <w:t>个，演出30场，</w:t>
      </w:r>
      <w:r>
        <w:rPr>
          <w:rFonts w:ascii="仿宋" w:eastAsia="仿宋" w:hAnsi="仿宋"/>
          <w:bCs/>
          <w:sz w:val="32"/>
          <w:szCs w:val="32"/>
        </w:rPr>
        <w:t>共组织</w:t>
      </w:r>
      <w:proofErr w:type="gramStart"/>
      <w:r>
        <w:rPr>
          <w:rFonts w:ascii="仿宋" w:eastAsia="仿宋" w:hAnsi="仿宋" w:hint="eastAsia"/>
          <w:bCs/>
          <w:sz w:val="32"/>
          <w:szCs w:val="32"/>
        </w:rPr>
        <w:t>1000余</w:t>
      </w:r>
      <w:r>
        <w:rPr>
          <w:rFonts w:ascii="仿宋" w:eastAsia="仿宋" w:hAnsi="仿宋"/>
          <w:bCs/>
          <w:sz w:val="32"/>
          <w:szCs w:val="32"/>
        </w:rPr>
        <w:t>名</w:t>
      </w:r>
      <w:r>
        <w:rPr>
          <w:rFonts w:ascii="仿宋" w:eastAsia="仿宋" w:hAnsi="仿宋" w:hint="eastAsia"/>
          <w:bCs/>
          <w:sz w:val="32"/>
          <w:szCs w:val="32"/>
        </w:rPr>
        <w:t>文旅</w:t>
      </w:r>
      <w:r>
        <w:rPr>
          <w:rFonts w:ascii="仿宋" w:eastAsia="仿宋" w:hAnsi="仿宋"/>
          <w:bCs/>
          <w:sz w:val="32"/>
          <w:szCs w:val="32"/>
        </w:rPr>
        <w:t>志愿者</w:t>
      </w:r>
      <w:proofErr w:type="gramEnd"/>
      <w:r>
        <w:rPr>
          <w:rFonts w:ascii="仿宋" w:eastAsia="仿宋" w:hAnsi="仿宋"/>
          <w:bCs/>
          <w:sz w:val="32"/>
          <w:szCs w:val="32"/>
        </w:rPr>
        <w:t>参与</w:t>
      </w:r>
      <w:r>
        <w:rPr>
          <w:rFonts w:ascii="仿宋" w:eastAsia="仿宋" w:hAnsi="仿宋" w:hint="eastAsia"/>
          <w:bCs/>
          <w:sz w:val="32"/>
          <w:szCs w:val="32"/>
        </w:rPr>
        <w:t>，</w:t>
      </w:r>
      <w:r>
        <w:rPr>
          <w:rFonts w:ascii="仿宋" w:eastAsia="仿宋" w:hAnsi="仿宋" w:cs="仿宋" w:hint="eastAsia"/>
          <w:sz w:val="32"/>
          <w:szCs w:val="32"/>
        </w:rPr>
        <w:t>线上线下观众累计参与达</w:t>
      </w:r>
      <w:r>
        <w:rPr>
          <w:rFonts w:eastAsia="仿宋" w:hint="eastAsia"/>
          <w:sz w:val="32"/>
          <w:szCs w:val="32"/>
        </w:rPr>
        <w:t>30</w:t>
      </w:r>
      <w:r>
        <w:rPr>
          <w:rFonts w:ascii="仿宋" w:eastAsia="仿宋" w:hAnsi="仿宋" w:cs="仿宋" w:hint="eastAsia"/>
          <w:sz w:val="32"/>
          <w:szCs w:val="32"/>
        </w:rPr>
        <w:t>万人次。</w:t>
      </w:r>
      <w:r>
        <w:rPr>
          <w:rFonts w:ascii="楷体" w:eastAsia="楷体" w:hAnsi="楷体" w:cs="楷体" w:hint="eastAsia"/>
          <w:b/>
          <w:bCs/>
          <w:color w:val="000000"/>
          <w:kern w:val="0"/>
          <w:sz w:val="32"/>
          <w:szCs w:val="32"/>
        </w:rPr>
        <w:t>节日文化惠民活动丰富多彩</w:t>
      </w:r>
      <w:r>
        <w:rPr>
          <w:rFonts w:ascii="楷体" w:eastAsia="楷体" w:hAnsi="楷体" w:cs="楷体" w:hint="eastAsia"/>
          <w:color w:val="000000"/>
          <w:kern w:val="0"/>
          <w:sz w:val="32"/>
          <w:szCs w:val="32"/>
        </w:rPr>
        <w:t>。</w:t>
      </w:r>
      <w:r>
        <w:rPr>
          <w:rFonts w:ascii="仿宋_GB2312" w:eastAsia="仿宋_GB2312" w:hAnsi="宋体" w:cs="宋体" w:hint="eastAsia"/>
          <w:color w:val="000000"/>
          <w:kern w:val="0"/>
          <w:sz w:val="32"/>
          <w:szCs w:val="32"/>
        </w:rPr>
        <w:t>我馆以志愿服务、节日民俗、文化娱乐等活动为载体，坚持立足遂宁、因地制宜、就近就便，创新节日的载体形式，在元旦春节等节日期间，开展系列文化艺术活动，如</w:t>
      </w:r>
      <w:r>
        <w:rPr>
          <w:rFonts w:ascii="仿宋" w:eastAsia="仿宋" w:hAnsi="仿宋" w:cs="仿宋" w:hint="eastAsia"/>
          <w:sz w:val="32"/>
          <w:szCs w:val="32"/>
        </w:rPr>
        <w:t>送文化下乡到全市贫困村，惠及基层群众</w:t>
      </w:r>
      <w:r>
        <w:rPr>
          <w:rFonts w:eastAsia="仿宋" w:hint="eastAsia"/>
          <w:sz w:val="32"/>
          <w:szCs w:val="32"/>
        </w:rPr>
        <w:t>2</w:t>
      </w:r>
      <w:r>
        <w:rPr>
          <w:rFonts w:ascii="仿宋" w:eastAsia="仿宋" w:hAnsi="仿宋" w:cs="仿宋" w:hint="eastAsia"/>
          <w:sz w:val="32"/>
          <w:szCs w:val="32"/>
        </w:rPr>
        <w:t>万余人次，“我们的节日”系列活动之端午、中秋等线上直播与线下活动同步开展，既</w:t>
      </w:r>
      <w:r>
        <w:rPr>
          <w:rFonts w:ascii="仿宋_GB2312" w:eastAsia="仿宋_GB2312" w:hAnsi="宋体" w:cs="宋体" w:hint="eastAsia"/>
          <w:color w:val="000000"/>
          <w:kern w:val="0"/>
          <w:sz w:val="32"/>
          <w:szCs w:val="32"/>
        </w:rPr>
        <w:t>保持了中华民族优秀传统节日文化的基本内涵，又与时俱进展现时代气息，营造的浓厚节日氛围吸引了大量的市民参与。</w:t>
      </w:r>
      <w:r>
        <w:rPr>
          <w:rFonts w:ascii="仿宋" w:eastAsia="仿宋" w:hAnsi="仿宋" w:cs="仿宋" w:hint="eastAsia"/>
          <w:sz w:val="32"/>
          <w:szCs w:val="32"/>
        </w:rPr>
        <w:t>全年组织</w:t>
      </w:r>
      <w:proofErr w:type="gramStart"/>
      <w:r>
        <w:rPr>
          <w:rFonts w:ascii="仿宋" w:eastAsia="仿宋" w:hAnsi="仿宋" w:cs="仿宋" w:hint="eastAsia"/>
          <w:sz w:val="32"/>
          <w:szCs w:val="32"/>
        </w:rPr>
        <w:t>开展文旅志愿</w:t>
      </w:r>
      <w:proofErr w:type="gramEnd"/>
      <w:r>
        <w:rPr>
          <w:rFonts w:ascii="仿宋" w:eastAsia="仿宋" w:hAnsi="仿宋" w:cs="仿宋" w:hint="eastAsia"/>
          <w:sz w:val="32"/>
          <w:szCs w:val="32"/>
        </w:rPr>
        <w:t>服务活动23场次，参与志愿服务达800余人次。</w:t>
      </w:r>
      <w:proofErr w:type="gramStart"/>
      <w:r>
        <w:rPr>
          <w:rFonts w:ascii="仿宋" w:eastAsia="仿宋" w:hAnsi="仿宋" w:cs="仿宋" w:hint="eastAsia"/>
          <w:sz w:val="32"/>
          <w:szCs w:val="32"/>
        </w:rPr>
        <w:t>使文旅志愿</w:t>
      </w:r>
      <w:proofErr w:type="gramEnd"/>
      <w:r>
        <w:rPr>
          <w:rFonts w:ascii="仿宋" w:eastAsia="仿宋" w:hAnsi="仿宋" w:cs="仿宋" w:hint="eastAsia"/>
          <w:sz w:val="32"/>
          <w:szCs w:val="32"/>
        </w:rPr>
        <w:t>服务成为了我市公共文化服务的有益补充。</w:t>
      </w:r>
    </w:p>
    <w:p w14:paraId="423EE2DF" w14:textId="77777777" w:rsidR="006821E8" w:rsidRDefault="00000000">
      <w:pPr>
        <w:spacing w:line="560" w:lineRule="exact"/>
        <w:ind w:firstLineChars="200" w:firstLine="640"/>
        <w:rPr>
          <w:rFonts w:ascii="黑体" w:eastAsia="黑体" w:hAnsi="黑体" w:cs="黑体"/>
          <w:bCs/>
          <w:sz w:val="32"/>
          <w:szCs w:val="32"/>
        </w:rPr>
      </w:pPr>
      <w:r>
        <w:rPr>
          <w:rFonts w:ascii="黑体" w:eastAsia="黑体" w:hAnsi="黑体" w:hint="eastAsia"/>
          <w:bCs/>
          <w:color w:val="000000"/>
          <w:sz w:val="32"/>
          <w:shd w:val="clear" w:color="auto" w:fill="FFFFFF"/>
        </w:rPr>
        <w:t>三、</w:t>
      </w:r>
      <w:r>
        <w:rPr>
          <w:rStyle w:val="ad"/>
          <w:rFonts w:ascii="黑体" w:eastAsia="黑体" w:hAnsi="黑体" w:cs="黑体" w:hint="eastAsia"/>
          <w:b w:val="0"/>
          <w:bCs/>
          <w:color w:val="000000"/>
          <w:sz w:val="32"/>
          <w:szCs w:val="32"/>
        </w:rPr>
        <w:t>全民艺术普及向纵深发展，</w:t>
      </w:r>
      <w:r>
        <w:rPr>
          <w:rFonts w:ascii="黑体" w:eastAsia="黑体" w:hAnsi="黑体" w:hint="eastAsia"/>
          <w:bCs/>
          <w:color w:val="000000"/>
          <w:sz w:val="32"/>
          <w:shd w:val="clear" w:color="auto" w:fill="FFFFFF"/>
        </w:rPr>
        <w:t>公共文化服务便利化</w:t>
      </w:r>
    </w:p>
    <w:p w14:paraId="0192557D" w14:textId="77777777" w:rsidR="006821E8" w:rsidRDefault="00000000">
      <w:pPr>
        <w:pStyle w:val="p0"/>
        <w:spacing w:line="560" w:lineRule="exact"/>
        <w:ind w:firstLine="640"/>
        <w:textAlignment w:val="baseline"/>
        <w:outlineLvl w:val="0"/>
      </w:pPr>
      <w:r>
        <w:rPr>
          <w:rFonts w:ascii="仿宋" w:eastAsia="仿宋" w:hAnsi="仿宋" w:cs="仿宋" w:hint="eastAsia"/>
          <w:sz w:val="32"/>
          <w:szCs w:val="32"/>
        </w:rPr>
        <w:t>在抗</w:t>
      </w:r>
      <w:proofErr w:type="gramStart"/>
      <w:r>
        <w:rPr>
          <w:rFonts w:ascii="仿宋" w:eastAsia="仿宋" w:hAnsi="仿宋" w:cs="仿宋" w:hint="eastAsia"/>
          <w:sz w:val="32"/>
          <w:szCs w:val="32"/>
        </w:rPr>
        <w:t>疫</w:t>
      </w:r>
      <w:proofErr w:type="gramEnd"/>
      <w:r>
        <w:rPr>
          <w:rFonts w:ascii="仿宋" w:eastAsia="仿宋" w:hAnsi="仿宋" w:cs="仿宋" w:hint="eastAsia"/>
          <w:sz w:val="32"/>
          <w:szCs w:val="32"/>
        </w:rPr>
        <w:t>新形势下，我馆以新馆搬迁为契机，通过网络数字智能手段切实转变服务方式，将全民艺术普及作为主要服务内容，全民</w:t>
      </w:r>
      <w:r>
        <w:rPr>
          <w:rFonts w:ascii="仿宋" w:eastAsia="仿宋" w:hAnsi="仿宋" w:cs="仿宋" w:hint="eastAsia"/>
          <w:kern w:val="2"/>
          <w:sz w:val="32"/>
          <w:szCs w:val="32"/>
        </w:rPr>
        <w:t>共享</w:t>
      </w:r>
      <w:proofErr w:type="gramStart"/>
      <w:r>
        <w:rPr>
          <w:rFonts w:ascii="仿宋" w:eastAsia="仿宋" w:hAnsi="仿宋" w:cs="仿宋" w:hint="eastAsia"/>
          <w:kern w:val="2"/>
          <w:sz w:val="32"/>
          <w:szCs w:val="32"/>
        </w:rPr>
        <w:t>文旅发展</w:t>
      </w:r>
      <w:proofErr w:type="gramEnd"/>
      <w:r>
        <w:rPr>
          <w:rFonts w:ascii="仿宋" w:eastAsia="仿宋" w:hAnsi="仿宋" w:cs="仿宋" w:hint="eastAsia"/>
          <w:kern w:val="2"/>
          <w:sz w:val="32"/>
          <w:szCs w:val="32"/>
        </w:rPr>
        <w:t>成果</w:t>
      </w:r>
      <w:r>
        <w:rPr>
          <w:rFonts w:ascii="仿宋" w:eastAsia="仿宋" w:hAnsi="仿宋" w:cs="仿宋" w:hint="eastAsia"/>
          <w:sz w:val="32"/>
          <w:szCs w:val="32"/>
        </w:rPr>
        <w:t>，</w:t>
      </w:r>
      <w:r>
        <w:rPr>
          <w:rFonts w:ascii="仿宋_GB2312" w:eastAsia="仿宋_GB2312" w:hAnsi="仿宋" w:hint="eastAsia"/>
          <w:sz w:val="32"/>
          <w:szCs w:val="32"/>
        </w:rPr>
        <w:t>普及艺术、服务大众不断向纵深发展</w:t>
      </w:r>
      <w:r>
        <w:rPr>
          <w:rFonts w:ascii="仿宋" w:eastAsia="仿宋" w:hAnsi="仿宋" w:cs="仿宋" w:hint="eastAsia"/>
          <w:kern w:val="2"/>
          <w:sz w:val="32"/>
          <w:szCs w:val="32"/>
        </w:rPr>
        <w:t>。</w:t>
      </w:r>
      <w:r>
        <w:rPr>
          <w:rFonts w:ascii="楷体" w:eastAsia="楷体" w:hAnsi="楷体" w:cs="楷体" w:hint="eastAsia"/>
          <w:b/>
          <w:bCs/>
          <w:color w:val="000000"/>
          <w:sz w:val="32"/>
          <w:szCs w:val="32"/>
          <w:shd w:val="clear" w:color="auto" w:fill="FFFFFF"/>
        </w:rPr>
        <w:t>阵地建设与城市同步发展</w:t>
      </w:r>
      <w:r>
        <w:rPr>
          <w:rFonts w:ascii="楷体" w:eastAsia="楷体" w:hAnsi="楷体" w:cs="楷体" w:hint="eastAsia"/>
          <w:color w:val="000000"/>
          <w:sz w:val="32"/>
          <w:szCs w:val="32"/>
          <w:shd w:val="clear" w:color="auto" w:fill="FFFFFF"/>
        </w:rPr>
        <w:t>。</w:t>
      </w:r>
      <w:r>
        <w:rPr>
          <w:rFonts w:ascii="仿宋" w:eastAsia="仿宋" w:hAnsi="仿宋" w:cs="仿宋" w:hint="eastAsia"/>
          <w:color w:val="000000"/>
          <w:sz w:val="32"/>
          <w:szCs w:val="32"/>
          <w:shd w:val="clear" w:color="auto" w:fill="FFFFFF"/>
        </w:rPr>
        <w:t>今年</w:t>
      </w:r>
      <w:r>
        <w:rPr>
          <w:rFonts w:eastAsia="仿宋" w:hint="eastAsia"/>
          <w:sz w:val="32"/>
          <w:szCs w:val="32"/>
        </w:rPr>
        <w:t>7</w:t>
      </w:r>
      <w:r>
        <w:rPr>
          <w:rFonts w:ascii="仿宋" w:eastAsia="仿宋" w:hAnsi="仿宋" w:cs="仿宋" w:hint="eastAsia"/>
          <w:color w:val="000000"/>
          <w:sz w:val="32"/>
          <w:szCs w:val="32"/>
          <w:shd w:val="clear" w:color="auto" w:fill="FFFFFF"/>
        </w:rPr>
        <w:t>月中旬，文化馆搬迁至位于河东新区的市文化中心</w:t>
      </w:r>
      <w:r>
        <w:rPr>
          <w:rFonts w:ascii="仿宋" w:eastAsia="仿宋" w:hAnsi="仿宋" w:cs="仿宋" w:hint="eastAsia"/>
          <w:color w:val="000000"/>
          <w:sz w:val="32"/>
          <w:szCs w:val="32"/>
        </w:rPr>
        <w:t>，</w:t>
      </w:r>
      <w:r>
        <w:rPr>
          <w:rFonts w:ascii="仿宋" w:eastAsia="仿宋" w:hAnsi="仿宋" w:cs="仿宋" w:hint="eastAsia"/>
          <w:color w:val="000000"/>
          <w:sz w:val="32"/>
          <w:szCs w:val="32"/>
          <w:shd w:val="clear" w:color="auto" w:fill="FFFFFF"/>
        </w:rPr>
        <w:t>市文化馆、</w:t>
      </w:r>
      <w:r>
        <w:rPr>
          <w:rFonts w:ascii="仿宋" w:eastAsia="仿宋" w:hAnsi="仿宋" w:hint="eastAsia"/>
          <w:sz w:val="32"/>
          <w:szCs w:val="32"/>
        </w:rPr>
        <w:t>非</w:t>
      </w:r>
      <w:proofErr w:type="gramStart"/>
      <w:r>
        <w:rPr>
          <w:rFonts w:ascii="仿宋" w:eastAsia="仿宋" w:hAnsi="仿宋" w:hint="eastAsia"/>
          <w:sz w:val="32"/>
          <w:szCs w:val="32"/>
        </w:rPr>
        <w:t>遗展</w:t>
      </w:r>
      <w:r>
        <w:rPr>
          <w:rFonts w:ascii="仿宋" w:eastAsia="仿宋" w:hAnsi="仿宋" w:hint="eastAsia"/>
          <w:sz w:val="32"/>
          <w:szCs w:val="32"/>
        </w:rPr>
        <w:lastRenderedPageBreak/>
        <w:t>示</w:t>
      </w:r>
      <w:proofErr w:type="gramEnd"/>
      <w:r>
        <w:rPr>
          <w:rFonts w:ascii="仿宋" w:eastAsia="仿宋" w:hAnsi="仿宋" w:hint="eastAsia"/>
          <w:sz w:val="32"/>
          <w:szCs w:val="32"/>
        </w:rPr>
        <w:t>馆</w:t>
      </w:r>
      <w:r>
        <w:rPr>
          <w:rFonts w:ascii="仿宋" w:eastAsia="仿宋" w:hAnsi="仿宋" w:cs="仿宋" w:hint="eastAsia"/>
          <w:color w:val="000000"/>
          <w:sz w:val="32"/>
          <w:szCs w:val="32"/>
        </w:rPr>
        <w:t>内常设服务项目有演出、展览、培训、文艺沙龙等</w:t>
      </w:r>
      <w:r>
        <w:rPr>
          <w:rFonts w:eastAsia="仿宋" w:hint="eastAsia"/>
          <w:sz w:val="32"/>
          <w:szCs w:val="32"/>
        </w:rPr>
        <w:t>8</w:t>
      </w:r>
      <w:r>
        <w:rPr>
          <w:rFonts w:ascii="仿宋" w:eastAsia="仿宋" w:hAnsi="仿宋" w:cs="仿宋" w:hint="eastAsia"/>
          <w:color w:val="000000"/>
          <w:sz w:val="32"/>
          <w:szCs w:val="32"/>
        </w:rPr>
        <w:t>项</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rPr>
        <w:t>充分保障市民基本文化权益。</w:t>
      </w:r>
      <w:r>
        <w:rPr>
          <w:rFonts w:ascii="仿宋" w:eastAsia="仿宋" w:hAnsi="仿宋" w:cs="仿宋" w:hint="eastAsia"/>
          <w:color w:val="000000"/>
          <w:sz w:val="32"/>
          <w:szCs w:val="32"/>
          <w:shd w:val="clear" w:color="auto" w:fill="FFFFFF"/>
        </w:rPr>
        <w:t>市美术馆保留西山路原馆，可以更好</w:t>
      </w:r>
      <w:r>
        <w:rPr>
          <w:rFonts w:ascii="仿宋" w:eastAsia="仿宋" w:hAnsi="仿宋" w:cs="仿宋" w:hint="eastAsia"/>
          <w:color w:val="000000"/>
          <w:sz w:val="32"/>
          <w:szCs w:val="32"/>
        </w:rPr>
        <w:t>地实现美术馆功能布局。市文化馆、市美术馆</w:t>
      </w:r>
      <w:r>
        <w:rPr>
          <w:rFonts w:ascii="仿宋" w:eastAsia="仿宋" w:hAnsi="仿宋" w:cs="仿宋" w:hint="eastAsia"/>
          <w:color w:val="000000"/>
          <w:sz w:val="32"/>
          <w:szCs w:val="32"/>
          <w:shd w:val="clear" w:color="auto" w:fill="FFFFFF"/>
        </w:rPr>
        <w:t>无论是阵地面积还是功能都有了质的飞跃。今年，</w:t>
      </w:r>
      <w:r>
        <w:rPr>
          <w:rFonts w:ascii="仿宋" w:eastAsia="仿宋" w:hAnsi="仿宋" w:hint="eastAsia"/>
          <w:sz w:val="32"/>
          <w:szCs w:val="32"/>
        </w:rPr>
        <w:t>对已有馆内艺术藏品进行规范化整理，升级图书档案电子化管理系统。目前，市美术馆共有藏品</w:t>
      </w:r>
      <w:r>
        <w:rPr>
          <w:rFonts w:eastAsia="仿宋" w:hint="eastAsia"/>
          <w:sz w:val="32"/>
          <w:szCs w:val="32"/>
        </w:rPr>
        <w:t>699</w:t>
      </w:r>
      <w:r>
        <w:rPr>
          <w:rFonts w:ascii="仿宋" w:eastAsia="仿宋" w:hAnsi="仿宋" w:hint="eastAsia"/>
          <w:sz w:val="32"/>
          <w:szCs w:val="32"/>
        </w:rPr>
        <w:t>件套，其中，</w:t>
      </w:r>
      <w:r>
        <w:rPr>
          <w:rFonts w:ascii="仿宋_GB2312" w:eastAsia="仿宋_GB2312" w:hAnsi="仿宋_GB2312" w:cs="仿宋_GB2312" w:hint="eastAsia"/>
          <w:sz w:val="32"/>
          <w:szCs w:val="32"/>
        </w:rPr>
        <w:t>其中书法194件，国画115件，漫画40件，版画1件，照片255套（348件），</w:t>
      </w:r>
      <w:r>
        <w:rPr>
          <w:rFonts w:ascii="仿宋" w:eastAsia="仿宋" w:hAnsi="仿宋" w:hint="eastAsia"/>
          <w:sz w:val="32"/>
          <w:szCs w:val="32"/>
        </w:rPr>
        <w:t>摄影</w:t>
      </w:r>
      <w:r>
        <w:rPr>
          <w:rFonts w:eastAsia="仿宋" w:hint="eastAsia"/>
          <w:sz w:val="32"/>
          <w:szCs w:val="32"/>
        </w:rPr>
        <w:t>255</w:t>
      </w:r>
      <w:r>
        <w:rPr>
          <w:rFonts w:ascii="仿宋" w:eastAsia="仿宋" w:hAnsi="仿宋" w:hint="eastAsia"/>
          <w:sz w:val="32"/>
          <w:szCs w:val="32"/>
        </w:rPr>
        <w:t>件，陶罐</w:t>
      </w:r>
      <w:r>
        <w:rPr>
          <w:rFonts w:eastAsia="仿宋" w:hint="eastAsia"/>
          <w:sz w:val="32"/>
          <w:szCs w:val="32"/>
        </w:rPr>
        <w:t>100</w:t>
      </w:r>
      <w:r>
        <w:rPr>
          <w:rFonts w:ascii="仿宋" w:eastAsia="仿宋" w:hAnsi="仿宋" w:hint="eastAsia"/>
          <w:sz w:val="32"/>
          <w:szCs w:val="32"/>
        </w:rPr>
        <w:t>件。</w:t>
      </w:r>
      <w:r>
        <w:rPr>
          <w:rFonts w:ascii="楷体" w:eastAsia="楷体" w:hAnsi="楷体" w:cs="楷体" w:hint="eastAsia"/>
          <w:b/>
          <w:bCs/>
          <w:color w:val="000000"/>
          <w:sz w:val="32"/>
          <w:szCs w:val="32"/>
          <w:shd w:val="clear" w:color="auto" w:fill="FFFFFF"/>
        </w:rPr>
        <w:t>阵地服务保障民生实事</w:t>
      </w:r>
      <w:r>
        <w:rPr>
          <w:rFonts w:ascii="楷体" w:eastAsia="楷体" w:hAnsi="楷体" w:cs="楷体" w:hint="eastAsia"/>
          <w:color w:val="000000"/>
          <w:sz w:val="32"/>
          <w:szCs w:val="32"/>
          <w:shd w:val="clear" w:color="auto" w:fill="FFFFFF"/>
        </w:rPr>
        <w:t>。</w:t>
      </w:r>
      <w:r>
        <w:rPr>
          <w:rFonts w:ascii="仿宋_GB2312" w:eastAsia="仿宋_GB2312" w:hAnsi="宋体" w:hint="eastAsia"/>
          <w:sz w:val="32"/>
          <w:szCs w:val="32"/>
        </w:rPr>
        <w:t>举办面向上班族的音乐、舞蹈、美术等公益性培训班2期2</w:t>
      </w:r>
      <w:r>
        <w:rPr>
          <w:rFonts w:eastAsia="仿宋" w:hint="eastAsia"/>
          <w:sz w:val="32"/>
          <w:szCs w:val="32"/>
        </w:rPr>
        <w:t>00</w:t>
      </w:r>
      <w:r>
        <w:rPr>
          <w:rFonts w:ascii="仿宋" w:eastAsia="仿宋" w:hAnsi="仿宋" w:cs="仿宋" w:hint="eastAsia"/>
          <w:sz w:val="32"/>
          <w:szCs w:val="32"/>
        </w:rPr>
        <w:t>余班次，</w:t>
      </w:r>
      <w:r>
        <w:rPr>
          <w:rFonts w:ascii="仿宋_GB2312" w:eastAsia="仿宋_GB2312" w:hAnsi="宋体" w:hint="eastAsia"/>
          <w:sz w:val="32"/>
          <w:szCs w:val="32"/>
        </w:rPr>
        <w:t>培训学员5</w:t>
      </w:r>
      <w:r>
        <w:rPr>
          <w:rFonts w:eastAsia="仿宋" w:hint="eastAsia"/>
          <w:sz w:val="32"/>
          <w:szCs w:val="32"/>
        </w:rPr>
        <w:t>500</w:t>
      </w:r>
      <w:r>
        <w:rPr>
          <w:rFonts w:ascii="仿宋_GB2312" w:eastAsia="仿宋_GB2312" w:hAnsi="宋体" w:hint="eastAsia"/>
          <w:sz w:val="32"/>
          <w:szCs w:val="32"/>
        </w:rPr>
        <w:t>余人次；开展</w:t>
      </w:r>
      <w:r>
        <w:rPr>
          <w:rFonts w:ascii="仿宋_GB2312" w:eastAsia="仿宋_GB2312" w:hint="eastAsia"/>
          <w:sz w:val="32"/>
          <w:szCs w:val="32"/>
        </w:rPr>
        <w:t>市民艺术学校</w:t>
      </w:r>
      <w:r>
        <w:rPr>
          <w:rFonts w:ascii="仿宋_GB2312" w:eastAsia="仿宋_GB2312" w:hAnsi="仿宋_GB2312" w:cs="仿宋_GB2312" w:hint="eastAsia"/>
          <w:sz w:val="32"/>
          <w:szCs w:val="32"/>
        </w:rPr>
        <w:t>少儿培训</w:t>
      </w:r>
      <w:r>
        <w:rPr>
          <w:rFonts w:eastAsia="仿宋" w:hint="eastAsia"/>
          <w:sz w:val="32"/>
          <w:szCs w:val="32"/>
        </w:rPr>
        <w:t>2</w:t>
      </w:r>
      <w:r>
        <w:rPr>
          <w:rFonts w:ascii="仿宋_GB2312" w:eastAsia="仿宋_GB2312" w:hint="eastAsia"/>
          <w:sz w:val="32"/>
          <w:szCs w:val="32"/>
        </w:rPr>
        <w:t>期，涵盖</w:t>
      </w:r>
      <w:r>
        <w:rPr>
          <w:rFonts w:eastAsia="仿宋" w:hint="eastAsia"/>
          <w:sz w:val="32"/>
          <w:szCs w:val="32"/>
        </w:rPr>
        <w:t>5</w:t>
      </w:r>
      <w:r>
        <w:rPr>
          <w:rFonts w:ascii="仿宋_GB2312" w:eastAsia="仿宋_GB2312" w:hint="eastAsia"/>
          <w:sz w:val="32"/>
          <w:szCs w:val="32"/>
        </w:rPr>
        <w:t>大门类</w:t>
      </w:r>
      <w:r>
        <w:rPr>
          <w:rFonts w:eastAsia="仿宋" w:hint="eastAsia"/>
          <w:sz w:val="32"/>
          <w:szCs w:val="32"/>
        </w:rPr>
        <w:t>12</w:t>
      </w:r>
      <w:r>
        <w:rPr>
          <w:rFonts w:ascii="仿宋_GB2312" w:eastAsia="仿宋_GB2312" w:hint="eastAsia"/>
          <w:sz w:val="32"/>
          <w:szCs w:val="32"/>
        </w:rPr>
        <w:t>个专业，培训人员</w:t>
      </w:r>
      <w:r>
        <w:rPr>
          <w:rFonts w:eastAsia="仿宋" w:hint="eastAsia"/>
          <w:sz w:val="32"/>
          <w:szCs w:val="32"/>
        </w:rPr>
        <w:t>270</w:t>
      </w:r>
      <w:r>
        <w:rPr>
          <w:rFonts w:ascii="仿宋_GB2312" w:eastAsia="仿宋_GB2312" w:hint="eastAsia"/>
          <w:sz w:val="32"/>
          <w:szCs w:val="32"/>
        </w:rPr>
        <w:t>人次；</w:t>
      </w:r>
      <w:r>
        <w:rPr>
          <w:rFonts w:ascii="仿宋_GB2312" w:eastAsia="仿宋_GB2312" w:hAnsi="宋体" w:hint="eastAsia"/>
          <w:sz w:val="32"/>
          <w:szCs w:val="32"/>
        </w:rPr>
        <w:t>为</w:t>
      </w:r>
      <w:r>
        <w:rPr>
          <w:rFonts w:eastAsia="仿宋" w:hint="eastAsia"/>
          <w:sz w:val="32"/>
          <w:szCs w:val="32"/>
        </w:rPr>
        <w:t>10</w:t>
      </w:r>
      <w:r>
        <w:rPr>
          <w:rFonts w:ascii="仿宋_GB2312" w:eastAsia="仿宋_GB2312" w:hAnsi="宋体" w:hint="eastAsia"/>
          <w:sz w:val="32"/>
          <w:szCs w:val="32"/>
        </w:rPr>
        <w:t>余个优秀社会艺术团体</w:t>
      </w:r>
      <w:r>
        <w:rPr>
          <w:rFonts w:eastAsia="仿宋" w:hint="eastAsia"/>
          <w:sz w:val="32"/>
          <w:szCs w:val="32"/>
        </w:rPr>
        <w:t>8000</w:t>
      </w:r>
      <w:r>
        <w:rPr>
          <w:rFonts w:ascii="仿宋_GB2312" w:eastAsia="仿宋_GB2312" w:hAnsi="宋体" w:hint="eastAsia"/>
          <w:sz w:val="32"/>
          <w:szCs w:val="32"/>
        </w:rPr>
        <w:t>余人次，提供排练场地并进行免费辅导。</w:t>
      </w:r>
      <w:r>
        <w:rPr>
          <w:rFonts w:ascii="仿宋_GB2312" w:eastAsia="仿宋_GB2312" w:hint="eastAsia"/>
          <w:sz w:val="32"/>
          <w:szCs w:val="32"/>
        </w:rPr>
        <w:t>组织开展</w:t>
      </w:r>
      <w:r>
        <w:rPr>
          <w:rFonts w:eastAsia="仿宋" w:hint="eastAsia"/>
          <w:sz w:val="32"/>
          <w:szCs w:val="32"/>
        </w:rPr>
        <w:t>2021</w:t>
      </w:r>
      <w:r>
        <w:rPr>
          <w:rFonts w:ascii="仿宋" w:eastAsia="仿宋" w:hAnsi="仿宋" w:cs="仿宋" w:hint="eastAsia"/>
          <w:sz w:val="32"/>
          <w:szCs w:val="32"/>
        </w:rPr>
        <w:t>年度社会艺术考级工作，服务中、小学考生</w:t>
      </w:r>
      <w:r>
        <w:rPr>
          <w:rFonts w:eastAsia="仿宋" w:hint="eastAsia"/>
          <w:sz w:val="32"/>
          <w:szCs w:val="32"/>
        </w:rPr>
        <w:t>3169</w:t>
      </w:r>
      <w:r>
        <w:rPr>
          <w:rFonts w:ascii="仿宋" w:eastAsia="仿宋" w:hAnsi="仿宋" w:cs="仿宋" w:hint="eastAsia"/>
          <w:sz w:val="32"/>
          <w:szCs w:val="32"/>
        </w:rPr>
        <w:t>人次，其中音乐类841人，舞蹈类1528人，美术类800人</w:t>
      </w:r>
      <w:r>
        <w:rPr>
          <w:rFonts w:ascii="仿宋_GB2312" w:eastAsia="仿宋_GB2312" w:hAnsi="宋体" w:hint="eastAsia"/>
          <w:sz w:val="32"/>
          <w:szCs w:val="32"/>
        </w:rPr>
        <w:t>。先后举办“成渝地</w:t>
      </w:r>
      <w:r>
        <w:rPr>
          <w:rFonts w:ascii="微软雅黑" w:eastAsia="微软雅黑" w:hAnsi="微软雅黑" w:cs="微软雅黑" w:hint="eastAsia"/>
          <w:sz w:val="32"/>
          <w:szCs w:val="32"/>
        </w:rPr>
        <w:t>·</w:t>
      </w:r>
      <w:r>
        <w:rPr>
          <w:rFonts w:ascii="仿宋_GB2312" w:eastAsia="仿宋_GB2312" w:hAnsi="宋体" w:hint="eastAsia"/>
          <w:sz w:val="32"/>
          <w:szCs w:val="32"/>
        </w:rPr>
        <w:t>巴蜀情”川渝毗邻地区美术书法摄影作品展、遂宁市第六届中国画作品展，“百年辉煌</w:t>
      </w:r>
      <w:r>
        <w:rPr>
          <w:rFonts w:ascii="微软雅黑" w:eastAsia="微软雅黑" w:hAnsi="微软雅黑" w:cs="微软雅黑" w:hint="eastAsia"/>
          <w:sz w:val="32"/>
          <w:szCs w:val="32"/>
        </w:rPr>
        <w:t>·</w:t>
      </w:r>
      <w:r>
        <w:rPr>
          <w:rFonts w:ascii="仿宋_GB2312" w:eastAsia="仿宋_GB2312" w:hAnsi="宋体" w:hint="eastAsia"/>
          <w:sz w:val="32"/>
          <w:szCs w:val="32"/>
        </w:rPr>
        <w:t>感恩奋进”遂宁市美术作品展、</w:t>
      </w:r>
      <w:r>
        <w:rPr>
          <w:rFonts w:ascii="仿宋_GB2312" w:eastAsia="仿宋_GB2312" w:hAnsi="仿宋_GB2312" w:cs="仿宋_GB2312" w:hint="eastAsia"/>
          <w:sz w:val="32"/>
          <w:szCs w:val="32"/>
        </w:rPr>
        <w:t>“百年辉煌”—四川省第三届七市美术作品联展、红色经典—古元版画精品展</w:t>
      </w:r>
      <w:r>
        <w:rPr>
          <w:rFonts w:ascii="仿宋_GB2312" w:eastAsia="仿宋_GB2312" w:hAnsi="宋体" w:hint="eastAsia"/>
          <w:sz w:val="32"/>
          <w:szCs w:val="32"/>
        </w:rPr>
        <w:t>等重大展览</w:t>
      </w:r>
      <w:proofErr w:type="gramStart"/>
      <w:r>
        <w:rPr>
          <w:rFonts w:eastAsia="仿宋" w:hint="eastAsia"/>
          <w:sz w:val="32"/>
          <w:szCs w:val="32"/>
        </w:rPr>
        <w:t>18</w:t>
      </w:r>
      <w:r>
        <w:rPr>
          <w:rFonts w:ascii="仿宋_GB2312" w:eastAsia="仿宋_GB2312" w:hAnsi="宋体" w:hint="eastAsia"/>
          <w:sz w:val="32"/>
          <w:szCs w:val="32"/>
        </w:rPr>
        <w:t>余场</w:t>
      </w:r>
      <w:proofErr w:type="gramEnd"/>
      <w:r>
        <w:rPr>
          <w:rFonts w:ascii="仿宋_GB2312" w:eastAsia="仿宋_GB2312" w:hAnsi="宋体" w:hint="eastAsia"/>
          <w:sz w:val="32"/>
          <w:szCs w:val="32"/>
        </w:rPr>
        <w:t>，参观人数</w:t>
      </w:r>
      <w:r>
        <w:rPr>
          <w:rFonts w:eastAsia="仿宋" w:hint="eastAsia"/>
          <w:sz w:val="32"/>
          <w:szCs w:val="32"/>
        </w:rPr>
        <w:t>9</w:t>
      </w:r>
      <w:r>
        <w:rPr>
          <w:rFonts w:ascii="仿宋_GB2312" w:eastAsia="仿宋_GB2312" w:hAnsi="宋体" w:hint="eastAsia"/>
          <w:sz w:val="32"/>
          <w:szCs w:val="32"/>
        </w:rPr>
        <w:t>万余人次。</w:t>
      </w:r>
      <w:r>
        <w:rPr>
          <w:rFonts w:ascii="楷体" w:eastAsia="楷体" w:hAnsi="楷体" w:cs="楷体" w:hint="eastAsia"/>
          <w:b/>
          <w:bCs/>
          <w:color w:val="000000"/>
          <w:sz w:val="32"/>
          <w:szCs w:val="32"/>
          <w:shd w:val="clear" w:color="auto" w:fill="FFFFFF"/>
        </w:rPr>
        <w:t>拓展线上服务阵地便民利民</w:t>
      </w:r>
      <w:r>
        <w:rPr>
          <w:rFonts w:ascii="楷体" w:eastAsia="楷体" w:hAnsi="楷体" w:cs="楷体" w:hint="eastAsia"/>
          <w:color w:val="000000"/>
          <w:sz w:val="32"/>
          <w:szCs w:val="32"/>
          <w:shd w:val="clear" w:color="auto" w:fill="FFFFFF"/>
        </w:rPr>
        <w:t>。</w:t>
      </w:r>
      <w:r>
        <w:rPr>
          <w:rFonts w:eastAsia="仿宋_GB2312" w:hint="eastAsia"/>
          <w:color w:val="000000"/>
          <w:sz w:val="32"/>
          <w:szCs w:val="32"/>
          <w:shd w:val="clear" w:color="auto" w:fill="FFFFFF"/>
        </w:rPr>
        <w:t>加快</w:t>
      </w:r>
      <w:r>
        <w:rPr>
          <w:rFonts w:ascii="仿宋" w:eastAsia="仿宋" w:hAnsi="仿宋" w:cs="仿宋" w:hint="eastAsia"/>
          <w:sz w:val="32"/>
          <w:szCs w:val="32"/>
        </w:rPr>
        <w:t>数字化建设步伐，丰富数字化资源，</w:t>
      </w:r>
      <w:r>
        <w:rPr>
          <w:rFonts w:eastAsia="仿宋_GB2312" w:hint="eastAsia"/>
          <w:color w:val="000000"/>
          <w:sz w:val="32"/>
          <w:szCs w:val="32"/>
          <w:shd w:val="clear" w:color="auto" w:fill="FFFFFF"/>
        </w:rPr>
        <w:t>官方网站、</w:t>
      </w:r>
      <w:proofErr w:type="gramStart"/>
      <w:r>
        <w:rPr>
          <w:rFonts w:eastAsia="仿宋_GB2312" w:hint="eastAsia"/>
          <w:color w:val="000000"/>
          <w:sz w:val="32"/>
          <w:szCs w:val="32"/>
          <w:shd w:val="clear" w:color="auto" w:fill="FFFFFF"/>
        </w:rPr>
        <w:t>微信公众号</w:t>
      </w:r>
      <w:proofErr w:type="gramEnd"/>
      <w:r>
        <w:rPr>
          <w:rFonts w:eastAsia="仿宋_GB2312" w:hint="eastAsia"/>
          <w:color w:val="000000"/>
          <w:sz w:val="32"/>
          <w:szCs w:val="32"/>
          <w:shd w:val="clear" w:color="auto" w:fill="FFFFFF"/>
        </w:rPr>
        <w:t>等数字化服务平台日常更新</w:t>
      </w:r>
      <w:r>
        <w:rPr>
          <w:rFonts w:ascii="仿宋_GB2312" w:eastAsia="仿宋_GB2312" w:hAnsi="宋体" w:cs="宋体" w:hint="eastAsia"/>
          <w:color w:val="000000"/>
          <w:sz w:val="30"/>
        </w:rPr>
        <w:t>。不断</w:t>
      </w:r>
      <w:r>
        <w:rPr>
          <w:rFonts w:ascii="仿宋" w:eastAsia="仿宋" w:hAnsi="仿宋" w:cs="仿宋" w:hint="eastAsia"/>
          <w:sz w:val="32"/>
          <w:szCs w:val="32"/>
        </w:rPr>
        <w:t>优化调整</w:t>
      </w:r>
      <w:proofErr w:type="gramStart"/>
      <w:r>
        <w:rPr>
          <w:rFonts w:ascii="仿宋" w:eastAsia="仿宋" w:hAnsi="仿宋" w:cs="仿宋" w:hint="eastAsia"/>
          <w:sz w:val="32"/>
          <w:szCs w:val="32"/>
        </w:rPr>
        <w:t>微信公众号版块</w:t>
      </w:r>
      <w:proofErr w:type="gramEnd"/>
      <w:r>
        <w:rPr>
          <w:rFonts w:ascii="仿宋" w:eastAsia="仿宋" w:hAnsi="仿宋" w:cs="仿宋" w:hint="eastAsia"/>
          <w:sz w:val="32"/>
          <w:szCs w:val="32"/>
        </w:rPr>
        <w:t>，进馆预约、公益培训等更加便民利民，赠送演出惠民票</w:t>
      </w:r>
      <w:r>
        <w:rPr>
          <w:rFonts w:eastAsia="仿宋" w:hint="eastAsia"/>
          <w:sz w:val="32"/>
          <w:szCs w:val="32"/>
        </w:rPr>
        <w:t>200</w:t>
      </w:r>
      <w:r>
        <w:rPr>
          <w:rFonts w:ascii="仿宋" w:eastAsia="仿宋" w:hAnsi="仿宋" w:cs="仿宋" w:hint="eastAsia"/>
          <w:sz w:val="32"/>
          <w:szCs w:val="32"/>
        </w:rPr>
        <w:t>余张。春节期间，开展新春文艺精品线上展播，推送云展播、云画展等线上演出</w:t>
      </w:r>
      <w:r>
        <w:rPr>
          <w:rFonts w:eastAsia="仿宋" w:hint="eastAsia"/>
          <w:sz w:val="32"/>
          <w:szCs w:val="32"/>
        </w:rPr>
        <w:t>40</w:t>
      </w:r>
      <w:r>
        <w:rPr>
          <w:rFonts w:ascii="仿宋" w:eastAsia="仿宋" w:hAnsi="仿宋" w:cs="仿宋" w:hint="eastAsia"/>
          <w:sz w:val="32"/>
          <w:szCs w:val="32"/>
        </w:rPr>
        <w:t>余期。全年发布培训、</w:t>
      </w:r>
      <w:r>
        <w:rPr>
          <w:rFonts w:ascii="仿宋" w:eastAsia="仿宋" w:hAnsi="仿宋" w:cs="仿宋" w:hint="eastAsia"/>
          <w:sz w:val="32"/>
          <w:szCs w:val="32"/>
        </w:rPr>
        <w:lastRenderedPageBreak/>
        <w:t>演出</w:t>
      </w:r>
      <w:proofErr w:type="gramStart"/>
      <w:r>
        <w:rPr>
          <w:rFonts w:ascii="仿宋" w:eastAsia="仿宋" w:hAnsi="仿宋" w:cs="仿宋" w:hint="eastAsia"/>
          <w:sz w:val="32"/>
          <w:szCs w:val="32"/>
        </w:rPr>
        <w:t>等推文</w:t>
      </w:r>
      <w:proofErr w:type="gramEnd"/>
      <w:r>
        <w:rPr>
          <w:rFonts w:ascii="仿宋" w:eastAsia="仿宋" w:hAnsi="仿宋" w:cs="仿宋" w:hint="eastAsia"/>
          <w:sz w:val="32"/>
          <w:szCs w:val="32"/>
        </w:rPr>
        <w:t>520余条，</w:t>
      </w:r>
      <w:proofErr w:type="gramStart"/>
      <w:r>
        <w:rPr>
          <w:rFonts w:ascii="仿宋" w:eastAsia="仿宋" w:hAnsi="仿宋" w:cs="仿宋" w:hint="eastAsia"/>
          <w:sz w:val="32"/>
          <w:szCs w:val="32"/>
        </w:rPr>
        <w:t>推文阅读</w:t>
      </w:r>
      <w:proofErr w:type="gramEnd"/>
      <w:r>
        <w:rPr>
          <w:rFonts w:ascii="仿宋" w:eastAsia="仿宋" w:hAnsi="仿宋" w:cs="仿宋" w:hint="eastAsia"/>
          <w:sz w:val="32"/>
          <w:szCs w:val="32"/>
        </w:rPr>
        <w:t>量137367。直播活动7场，线上点击量9万人次，赠送演出惠民票220余张，小剧场增票、画展交流展预告、活动直播等线上线下活动获得极高关注， 群众参与度高，互动积极、截止目前，线上资源总访问数200042人次，累计关注人数达54858人。</w:t>
      </w:r>
    </w:p>
    <w:p w14:paraId="65E65308" w14:textId="77777777" w:rsidR="006821E8" w:rsidRDefault="00000000">
      <w:pPr>
        <w:spacing w:line="560" w:lineRule="exact"/>
        <w:ind w:firstLineChars="200" w:firstLine="640"/>
        <w:rPr>
          <w:rFonts w:ascii="黑体" w:eastAsia="黑体" w:hAnsi="黑体"/>
          <w:bCs/>
          <w:color w:val="000000"/>
          <w:sz w:val="32"/>
          <w:shd w:val="clear" w:color="auto" w:fill="FFFFFF"/>
        </w:rPr>
      </w:pPr>
      <w:r>
        <w:rPr>
          <w:rFonts w:ascii="黑体" w:eastAsia="黑体" w:hAnsi="黑体" w:hint="eastAsia"/>
          <w:bCs/>
          <w:color w:val="000000"/>
          <w:sz w:val="32"/>
          <w:shd w:val="clear" w:color="auto" w:fill="FFFFFF"/>
        </w:rPr>
        <w:t>四、交流平台效果显著，文艺创作培训常态化</w:t>
      </w:r>
    </w:p>
    <w:p w14:paraId="500C43B5" w14:textId="77777777" w:rsidR="006821E8" w:rsidRDefault="00000000">
      <w:pPr>
        <w:spacing w:line="560" w:lineRule="exact"/>
        <w:ind w:firstLineChars="200" w:firstLine="640"/>
        <w:rPr>
          <w:rFonts w:ascii="仿宋" w:eastAsia="仿宋" w:hAnsi="仿宋"/>
          <w:sz w:val="32"/>
          <w:szCs w:val="32"/>
        </w:rPr>
      </w:pPr>
      <w:r>
        <w:rPr>
          <w:rFonts w:ascii="仿宋_GB2312" w:eastAsia="仿宋_GB2312" w:hAnsi="仿宋" w:hint="eastAsia"/>
          <w:sz w:val="32"/>
          <w:szCs w:val="32"/>
        </w:rPr>
        <w:t>遂宁市文化馆</w:t>
      </w:r>
      <w:r>
        <w:rPr>
          <w:rFonts w:ascii="仿宋_GB2312" w:eastAsia="仿宋_GB2312" w:hAnsi="Dotum" w:cs="Dotum" w:hint="eastAsia"/>
          <w:color w:val="000000"/>
          <w:kern w:val="0"/>
          <w:sz w:val="32"/>
          <w:szCs w:val="32"/>
          <w:shd w:val="clear" w:color="auto" w:fill="FFFFFF"/>
        </w:rPr>
        <w:t>搭建美术、书法、曲艺等各</w:t>
      </w:r>
      <w:proofErr w:type="gramStart"/>
      <w:r>
        <w:rPr>
          <w:rFonts w:ascii="仿宋_GB2312" w:eastAsia="仿宋_GB2312" w:hAnsi="Dotum" w:cs="Dotum" w:hint="eastAsia"/>
          <w:color w:val="000000"/>
          <w:kern w:val="0"/>
          <w:sz w:val="32"/>
          <w:szCs w:val="32"/>
          <w:shd w:val="clear" w:color="auto" w:fill="FFFFFF"/>
        </w:rPr>
        <w:t>类创作</w:t>
      </w:r>
      <w:proofErr w:type="gramEnd"/>
      <w:r>
        <w:rPr>
          <w:rFonts w:ascii="仿宋_GB2312" w:eastAsia="仿宋_GB2312" w:hAnsi="Dotum" w:cs="Dotum" w:hint="eastAsia"/>
          <w:color w:val="000000"/>
          <w:kern w:val="0"/>
          <w:sz w:val="32"/>
          <w:szCs w:val="32"/>
          <w:shd w:val="clear" w:color="auto" w:fill="FFFFFF"/>
        </w:rPr>
        <w:t>培训平台，</w:t>
      </w:r>
      <w:r>
        <w:rPr>
          <w:rFonts w:ascii="仿宋_GB2312" w:eastAsia="仿宋_GB2312" w:hAnsi="宋体" w:hint="eastAsia"/>
          <w:sz w:val="32"/>
          <w:szCs w:val="32"/>
        </w:rPr>
        <w:t>形成良好的创作氛围，</w:t>
      </w:r>
      <w:r>
        <w:rPr>
          <w:rFonts w:ascii="仿宋_GB2312" w:eastAsia="仿宋_GB2312" w:hAnsi="Dotum" w:cs="Dotum" w:hint="eastAsia"/>
          <w:color w:val="000000"/>
          <w:kern w:val="0"/>
          <w:sz w:val="32"/>
          <w:szCs w:val="32"/>
          <w:shd w:val="clear" w:color="auto" w:fill="FFFFFF"/>
        </w:rPr>
        <w:t>推</w:t>
      </w:r>
      <w:r>
        <w:rPr>
          <w:rFonts w:ascii="仿宋" w:eastAsia="仿宋" w:hAnsi="仿宋" w:cs="仿宋" w:hint="eastAsia"/>
          <w:sz w:val="32"/>
          <w:szCs w:val="32"/>
        </w:rPr>
        <w:t>动我市文艺创作出人才出精品。</w:t>
      </w:r>
      <w:r>
        <w:rPr>
          <w:rFonts w:eastAsia="楷体_GB2312" w:hint="eastAsia"/>
          <w:b/>
          <w:bCs/>
          <w:sz w:val="32"/>
          <w:szCs w:val="32"/>
        </w:rPr>
        <w:t>加强人才培育培养</w:t>
      </w:r>
      <w:r>
        <w:rPr>
          <w:rFonts w:eastAsia="楷体_GB2312" w:hint="eastAsia"/>
          <w:sz w:val="32"/>
          <w:szCs w:val="32"/>
        </w:rPr>
        <w:t>。</w:t>
      </w:r>
      <w:r>
        <w:rPr>
          <w:rFonts w:ascii="仿宋" w:eastAsia="仿宋" w:hAnsi="仿宋" w:hint="eastAsia"/>
          <w:sz w:val="32"/>
          <w:szCs w:val="32"/>
        </w:rPr>
        <w:t>我馆今年针对区县基层文化馆（站）开展了美术、舞蹈、文学等各类艺术骨干培训班3期</w:t>
      </w:r>
      <w:r>
        <w:rPr>
          <w:rFonts w:ascii="仿宋" w:eastAsia="仿宋" w:hAnsi="仿宋" w:cs="仿宋" w:hint="eastAsia"/>
          <w:sz w:val="32"/>
          <w:szCs w:val="32"/>
        </w:rPr>
        <w:t>，</w:t>
      </w:r>
      <w:r>
        <w:rPr>
          <w:rFonts w:ascii="仿宋" w:eastAsia="仿宋" w:hAnsi="仿宋" w:cs="仿宋"/>
          <w:sz w:val="32"/>
          <w:szCs w:val="32"/>
        </w:rPr>
        <w:t>全年培训基层管理人员和业务骨干</w:t>
      </w:r>
      <w:r>
        <w:rPr>
          <w:rFonts w:ascii="仿宋" w:eastAsia="仿宋" w:hAnsi="仿宋" w:cs="仿宋" w:hint="eastAsia"/>
          <w:sz w:val="32"/>
          <w:szCs w:val="32"/>
        </w:rPr>
        <w:t>300余</w:t>
      </w:r>
      <w:r>
        <w:rPr>
          <w:rFonts w:ascii="仿宋" w:eastAsia="仿宋" w:hAnsi="仿宋" w:cs="仿宋"/>
          <w:sz w:val="32"/>
          <w:szCs w:val="32"/>
        </w:rPr>
        <w:t>人次。</w:t>
      </w:r>
      <w:r>
        <w:rPr>
          <w:rFonts w:ascii="仿宋" w:eastAsia="仿宋" w:hAnsi="仿宋" w:hint="eastAsia"/>
          <w:sz w:val="32"/>
          <w:szCs w:val="32"/>
        </w:rPr>
        <w:t>我馆培育组建的群星艺术团每周开展基训、排练等120余次，组织参与各类公益性演出30余场，参与</w:t>
      </w:r>
      <w:proofErr w:type="gramStart"/>
      <w:r>
        <w:rPr>
          <w:rFonts w:ascii="仿宋" w:eastAsia="仿宋" w:hAnsi="仿宋" w:hint="eastAsia"/>
          <w:sz w:val="32"/>
          <w:szCs w:val="32"/>
        </w:rPr>
        <w:t>省群众</w:t>
      </w:r>
      <w:proofErr w:type="gramEnd"/>
      <w:r>
        <w:rPr>
          <w:rFonts w:ascii="仿宋" w:eastAsia="仿宋" w:hAnsi="仿宋" w:hint="eastAsia"/>
          <w:sz w:val="32"/>
          <w:szCs w:val="32"/>
        </w:rPr>
        <w:t>广场舞展演等系列省、市级文化活动演出20余次。</w:t>
      </w:r>
      <w:r>
        <w:rPr>
          <w:rFonts w:ascii="仿宋" w:eastAsia="仿宋" w:hAnsi="仿宋" w:cs="仿宋" w:hint="eastAsia"/>
          <w:sz w:val="32"/>
          <w:szCs w:val="32"/>
        </w:rPr>
        <w:t>组织文学创作培训会2期，培训学员140余人，多渠道服务于文学创作者。在</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和网站上开设《文化遂宁》专栏，推送</w:t>
      </w:r>
      <w:r>
        <w:rPr>
          <w:rFonts w:eastAsia="仿宋" w:hint="eastAsia"/>
          <w:sz w:val="32"/>
          <w:szCs w:val="32"/>
        </w:rPr>
        <w:t>80</w:t>
      </w:r>
      <w:r>
        <w:rPr>
          <w:rFonts w:ascii="仿宋" w:eastAsia="仿宋" w:hAnsi="仿宋" w:cs="仿宋" w:hint="eastAsia"/>
          <w:sz w:val="32"/>
          <w:szCs w:val="32"/>
        </w:rPr>
        <w:t>篇文学作品，其中中短篇小说20篇、散文40篇、诗歌100余首，中小学生作品10篇，阅读量7</w:t>
      </w:r>
      <w:r>
        <w:rPr>
          <w:rFonts w:eastAsia="仿宋" w:hint="eastAsia"/>
          <w:sz w:val="32"/>
          <w:szCs w:val="32"/>
        </w:rPr>
        <w:t>157</w:t>
      </w:r>
      <w:r>
        <w:rPr>
          <w:rFonts w:ascii="仿宋" w:eastAsia="仿宋" w:hAnsi="仿宋" w:cs="仿宋" w:hint="eastAsia"/>
          <w:sz w:val="32"/>
          <w:szCs w:val="32"/>
        </w:rPr>
        <w:t>人次。选送推荐的</w:t>
      </w:r>
      <w:r>
        <w:rPr>
          <w:rFonts w:eastAsia="仿宋" w:hint="eastAsia"/>
          <w:sz w:val="32"/>
          <w:szCs w:val="32"/>
        </w:rPr>
        <w:t>15</w:t>
      </w:r>
      <w:r>
        <w:rPr>
          <w:rFonts w:ascii="仿宋" w:eastAsia="仿宋" w:hAnsi="仿宋" w:cs="仿宋" w:hint="eastAsia"/>
          <w:sz w:val="32"/>
          <w:szCs w:val="32"/>
        </w:rPr>
        <w:t>篇（首）作品被省级及以上刊物选用刊载。</w:t>
      </w:r>
      <w:r>
        <w:rPr>
          <w:rFonts w:ascii="仿宋" w:eastAsia="仿宋" w:hAnsi="仿宋" w:hint="eastAsia"/>
          <w:sz w:val="32"/>
          <w:szCs w:val="32"/>
        </w:rPr>
        <w:t>加强对全市各文艺家协会的业务指导，组织、指导、带领各艺术家协会开展丰富多彩、各具特色的艺术交流、展示等活动。</w:t>
      </w:r>
      <w:r>
        <w:rPr>
          <w:rFonts w:eastAsia="楷体_GB2312" w:hint="eastAsia"/>
          <w:b/>
          <w:bCs/>
          <w:kern w:val="0"/>
          <w:sz w:val="32"/>
          <w:szCs w:val="32"/>
        </w:rPr>
        <w:t>加强文艺精品创作</w:t>
      </w:r>
      <w:r>
        <w:rPr>
          <w:rFonts w:eastAsia="楷体_GB2312" w:hint="eastAsia"/>
          <w:kern w:val="0"/>
          <w:sz w:val="32"/>
          <w:szCs w:val="32"/>
        </w:rPr>
        <w:t>。</w:t>
      </w:r>
      <w:r>
        <w:rPr>
          <w:rFonts w:ascii="仿宋" w:eastAsia="仿宋" w:hAnsi="仿宋" w:cs="Arial" w:hint="eastAsia"/>
          <w:sz w:val="32"/>
          <w:szCs w:val="32"/>
        </w:rPr>
        <w:t>我馆各艺术门类定期或不定期开展创作沙龙活动，形成了良好的创作氛围，提高了文艺创作水平，取得了一定成果：新</w:t>
      </w:r>
      <w:r>
        <w:rPr>
          <w:rFonts w:ascii="仿宋" w:eastAsia="仿宋" w:hAnsi="仿宋" w:cs="Arial"/>
          <w:sz w:val="32"/>
          <w:szCs w:val="32"/>
        </w:rPr>
        <w:t>创作清音作品</w:t>
      </w:r>
      <w:r>
        <w:rPr>
          <w:rFonts w:ascii="仿宋" w:eastAsia="仿宋" w:hAnsi="仿宋" w:cs="Arial" w:hint="eastAsia"/>
          <w:sz w:val="32"/>
          <w:szCs w:val="32"/>
        </w:rPr>
        <w:t>、</w:t>
      </w:r>
      <w:r>
        <w:rPr>
          <w:rFonts w:ascii="仿宋" w:eastAsia="仿宋" w:hAnsi="仿宋" w:cs="Arial"/>
          <w:sz w:val="32"/>
          <w:szCs w:val="32"/>
        </w:rPr>
        <w:t>声乐作品</w:t>
      </w:r>
      <w:r>
        <w:rPr>
          <w:rFonts w:ascii="仿宋" w:eastAsia="仿宋" w:hAnsi="仿宋" w:cs="Arial" w:hint="eastAsia"/>
          <w:sz w:val="32"/>
          <w:szCs w:val="32"/>
        </w:rPr>
        <w:t>等节目3个；</w:t>
      </w:r>
      <w:r>
        <w:rPr>
          <w:rFonts w:ascii="仿宋" w:eastAsia="仿宋" w:hAnsi="仿宋" w:cs="Arial"/>
          <w:sz w:val="32"/>
          <w:szCs w:val="32"/>
        </w:rPr>
        <w:t>指导</w:t>
      </w:r>
      <w:r>
        <w:rPr>
          <w:rFonts w:ascii="仿宋" w:eastAsia="仿宋" w:hAnsi="仿宋" w:cs="Arial" w:hint="eastAsia"/>
          <w:sz w:val="32"/>
          <w:szCs w:val="32"/>
        </w:rPr>
        <w:t>的</w:t>
      </w:r>
      <w:r>
        <w:rPr>
          <w:rFonts w:ascii="仿宋" w:eastAsia="仿宋" w:hAnsi="仿宋" w:cs="Arial"/>
          <w:sz w:val="32"/>
          <w:szCs w:val="32"/>
        </w:rPr>
        <w:t>合唱《在太行山上》获</w:t>
      </w:r>
      <w:r>
        <w:rPr>
          <w:rFonts w:ascii="仿宋" w:eastAsia="仿宋" w:hAnsi="仿宋" w:cs="Arial"/>
          <w:sz w:val="32"/>
          <w:szCs w:val="32"/>
        </w:rPr>
        <w:lastRenderedPageBreak/>
        <w:t>四川省邮政管理系统“唱支颂歌给党听”歌咏比赛一等奖；</w:t>
      </w:r>
      <w:r>
        <w:rPr>
          <w:rFonts w:ascii="仿宋" w:eastAsia="仿宋" w:hAnsi="仿宋" w:cs="Arial" w:hint="eastAsia"/>
          <w:sz w:val="32"/>
          <w:szCs w:val="32"/>
        </w:rPr>
        <w:t>高利红曲艺表演入选2021年度四川省艺术基金资助项目。选送美术作品10件、书法作品10件、摄影作品30件参加“群星向党·翰墨铸魂”—全国美术书法摄影主题联展，其中摄影作品入选21件，优秀奖1件，美术书法作品各入选5件。</w:t>
      </w:r>
      <w:r>
        <w:rPr>
          <w:rFonts w:eastAsia="楷体_GB2312" w:hint="eastAsia"/>
          <w:b/>
          <w:bCs/>
          <w:kern w:val="0"/>
          <w:sz w:val="32"/>
          <w:szCs w:val="32"/>
        </w:rPr>
        <w:t>加强区域交流合作</w:t>
      </w:r>
      <w:r>
        <w:rPr>
          <w:rFonts w:eastAsia="楷体_GB2312" w:hint="eastAsia"/>
          <w:kern w:val="0"/>
          <w:sz w:val="32"/>
          <w:szCs w:val="32"/>
        </w:rPr>
        <w:t>。</w:t>
      </w:r>
      <w:r>
        <w:rPr>
          <w:rFonts w:ascii="仿宋_GB2312" w:eastAsia="仿宋_GB2312" w:hint="eastAsia"/>
          <w:sz w:val="32"/>
          <w:szCs w:val="32"/>
        </w:rPr>
        <w:t>抢抓成渝地区双城经济圈建设重大战略机遇，发挥区域</w:t>
      </w:r>
      <w:r>
        <w:rPr>
          <w:rFonts w:ascii="仿宋_GB2312" w:eastAsia="仿宋_GB2312"/>
          <w:sz w:val="32"/>
          <w:szCs w:val="32"/>
        </w:rPr>
        <w:t>协同发展</w:t>
      </w:r>
      <w:r>
        <w:rPr>
          <w:rFonts w:ascii="仿宋_GB2312" w:eastAsia="仿宋_GB2312" w:hint="eastAsia"/>
          <w:sz w:val="32"/>
          <w:szCs w:val="32"/>
        </w:rPr>
        <w:t>机制作用，持续开展泛涪江流域公共文化馆联盟合作与交流。联合举办“成渝地·巴蜀情”2021年渝西·遂宁文化馆联盟送文化进基层精品节目展演活动；</w:t>
      </w:r>
      <w:r>
        <w:rPr>
          <w:rFonts w:ascii="仿宋" w:eastAsia="仿宋" w:hAnsi="仿宋" w:hint="eastAsia"/>
          <w:sz w:val="32"/>
          <w:szCs w:val="32"/>
        </w:rPr>
        <w:t>主动承办成渝地区双城经济圈非</w:t>
      </w:r>
      <w:proofErr w:type="gramStart"/>
      <w:r>
        <w:rPr>
          <w:rFonts w:ascii="仿宋" w:eastAsia="仿宋" w:hAnsi="仿宋" w:hint="eastAsia"/>
          <w:sz w:val="32"/>
          <w:szCs w:val="32"/>
        </w:rPr>
        <w:t>遗保护</w:t>
      </w:r>
      <w:proofErr w:type="gramEnd"/>
      <w:r>
        <w:rPr>
          <w:rFonts w:ascii="仿宋" w:eastAsia="仿宋" w:hAnsi="仿宋" w:hint="eastAsia"/>
          <w:sz w:val="32"/>
          <w:szCs w:val="32"/>
        </w:rPr>
        <w:t>共建合作工作座谈会，</w:t>
      </w:r>
      <w:r>
        <w:rPr>
          <w:rFonts w:ascii="仿宋_GB2312" w:eastAsia="仿宋_GB2312" w:hAnsi="宋体" w:hint="eastAsia"/>
          <w:sz w:val="32"/>
          <w:szCs w:val="32"/>
        </w:rPr>
        <w:t>宣传遂宁非</w:t>
      </w:r>
      <w:proofErr w:type="gramStart"/>
      <w:r>
        <w:rPr>
          <w:rFonts w:ascii="仿宋_GB2312" w:eastAsia="仿宋_GB2312" w:hAnsi="宋体" w:hint="eastAsia"/>
          <w:sz w:val="32"/>
          <w:szCs w:val="32"/>
        </w:rPr>
        <w:t>遗保护</w:t>
      </w:r>
      <w:proofErr w:type="gramEnd"/>
      <w:r>
        <w:rPr>
          <w:rFonts w:ascii="仿宋_GB2312" w:eastAsia="仿宋_GB2312" w:hAnsi="宋体" w:hint="eastAsia"/>
          <w:sz w:val="32"/>
          <w:szCs w:val="32"/>
        </w:rPr>
        <w:t>传承丰硕成果，展示遂宁优秀传统文化魅力。</w:t>
      </w:r>
      <w:r>
        <w:rPr>
          <w:rFonts w:ascii="仿宋_GB2312" w:eastAsia="仿宋_GB2312" w:hint="eastAsia"/>
          <w:sz w:val="32"/>
          <w:szCs w:val="32"/>
        </w:rPr>
        <w:t>与四川文化传媒职业学院、成都艺术职业大学等高校开展校地合作交流。举办“凝聚新力量·筑梦新征程”—四川文化传媒职业学院教师美术作品邀请展</w:t>
      </w:r>
      <w:r>
        <w:rPr>
          <w:rFonts w:ascii="仿宋_GB2312" w:eastAsia="仿宋_GB2312" w:hint="eastAsia"/>
          <w:sz w:val="32"/>
          <w:szCs w:val="32"/>
          <w:lang w:val="zh-CN"/>
        </w:rPr>
        <w:t>，推进产教深度融合，更好地服务</w:t>
      </w:r>
      <w:proofErr w:type="gramStart"/>
      <w:r>
        <w:rPr>
          <w:rFonts w:ascii="仿宋_GB2312" w:eastAsia="仿宋_GB2312" w:hint="eastAsia"/>
          <w:sz w:val="32"/>
          <w:szCs w:val="32"/>
          <w:lang w:val="zh-CN"/>
        </w:rPr>
        <w:t>地方</w:t>
      </w:r>
      <w:r>
        <w:rPr>
          <w:rFonts w:ascii="仿宋_GB2312" w:eastAsia="仿宋_GB2312" w:hint="eastAsia"/>
          <w:sz w:val="32"/>
          <w:szCs w:val="32"/>
        </w:rPr>
        <w:t>文旅</w:t>
      </w:r>
      <w:r>
        <w:rPr>
          <w:rFonts w:ascii="仿宋_GB2312" w:eastAsia="仿宋_GB2312" w:hint="eastAsia"/>
          <w:sz w:val="32"/>
          <w:szCs w:val="32"/>
          <w:lang w:val="zh-CN"/>
        </w:rPr>
        <w:t>发展</w:t>
      </w:r>
      <w:proofErr w:type="gramEnd"/>
      <w:r>
        <w:rPr>
          <w:rFonts w:ascii="仿宋_GB2312" w:eastAsia="仿宋_GB2312" w:hint="eastAsia"/>
          <w:sz w:val="32"/>
          <w:szCs w:val="32"/>
          <w:lang w:val="zh-CN"/>
        </w:rPr>
        <w:t>。</w:t>
      </w:r>
    </w:p>
    <w:p w14:paraId="018E47FB" w14:textId="77777777" w:rsidR="006821E8" w:rsidRDefault="00000000">
      <w:pPr>
        <w:spacing w:line="560" w:lineRule="exact"/>
        <w:ind w:firstLineChars="200" w:firstLine="640"/>
        <w:rPr>
          <w:rFonts w:ascii="黑体" w:eastAsia="黑体" w:hAnsi="宋体" w:cs="黑体"/>
          <w:bCs/>
          <w:color w:val="000000"/>
          <w:sz w:val="32"/>
          <w:szCs w:val="32"/>
          <w:shd w:val="clear" w:color="auto" w:fill="FFFFFF"/>
        </w:rPr>
      </w:pPr>
      <w:r>
        <w:rPr>
          <w:rFonts w:ascii="黑体" w:eastAsia="黑体" w:hAnsi="宋体" w:cs="黑体" w:hint="eastAsia"/>
          <w:bCs/>
          <w:color w:val="000000"/>
          <w:sz w:val="32"/>
          <w:szCs w:val="32"/>
          <w:shd w:val="clear" w:color="auto" w:fill="FFFFFF"/>
        </w:rPr>
        <w:t>五、活态传承民俗民间文化，</w:t>
      </w:r>
      <w:r>
        <w:rPr>
          <w:rFonts w:ascii="黑体" w:eastAsia="黑体" w:hAnsi="黑体" w:hint="eastAsia"/>
          <w:bCs/>
          <w:sz w:val="32"/>
          <w:szCs w:val="32"/>
        </w:rPr>
        <w:t>非</w:t>
      </w:r>
      <w:proofErr w:type="gramStart"/>
      <w:r>
        <w:rPr>
          <w:rFonts w:ascii="黑体" w:eastAsia="黑体" w:hAnsi="黑体" w:hint="eastAsia"/>
          <w:bCs/>
          <w:sz w:val="32"/>
          <w:szCs w:val="32"/>
        </w:rPr>
        <w:t>遗</w:t>
      </w:r>
      <w:r>
        <w:rPr>
          <w:rFonts w:ascii="黑体" w:eastAsia="黑体" w:hAnsi="宋体" w:cs="黑体" w:hint="eastAsia"/>
          <w:bCs/>
          <w:color w:val="000000"/>
          <w:sz w:val="32"/>
          <w:szCs w:val="32"/>
          <w:shd w:val="clear" w:color="auto" w:fill="FFFFFF"/>
        </w:rPr>
        <w:t>保护</w:t>
      </w:r>
      <w:proofErr w:type="gramEnd"/>
      <w:r>
        <w:rPr>
          <w:rFonts w:ascii="黑体" w:eastAsia="黑体" w:hAnsi="宋体" w:cs="黑体" w:hint="eastAsia"/>
          <w:bCs/>
          <w:color w:val="000000"/>
          <w:sz w:val="32"/>
          <w:szCs w:val="32"/>
          <w:shd w:val="clear" w:color="auto" w:fill="FFFFFF"/>
        </w:rPr>
        <w:t>长效化</w:t>
      </w:r>
    </w:p>
    <w:p w14:paraId="4A6C17C3" w14:textId="77777777" w:rsidR="006821E8" w:rsidRDefault="00000000">
      <w:pPr>
        <w:spacing w:line="560" w:lineRule="exact"/>
        <w:ind w:firstLineChars="200" w:firstLine="640"/>
        <w:rPr>
          <w:rFonts w:ascii="仿宋" w:eastAsia="仿宋" w:hAnsi="仿宋"/>
          <w:sz w:val="32"/>
          <w:szCs w:val="32"/>
        </w:rPr>
      </w:pPr>
      <w:r>
        <w:rPr>
          <w:rFonts w:ascii="仿宋_GB2312" w:eastAsia="仿宋_GB2312" w:hAnsi="宋体" w:hint="eastAsia"/>
          <w:sz w:val="32"/>
          <w:szCs w:val="32"/>
        </w:rPr>
        <w:t>市文化馆贯彻</w:t>
      </w:r>
      <w:proofErr w:type="gramStart"/>
      <w:r>
        <w:rPr>
          <w:rFonts w:ascii="仿宋_GB2312" w:eastAsia="仿宋_GB2312" w:hAnsi="宋体" w:hint="eastAsia"/>
          <w:sz w:val="32"/>
          <w:szCs w:val="32"/>
        </w:rPr>
        <w:t>落实非</w:t>
      </w:r>
      <w:proofErr w:type="gramEnd"/>
      <w:r>
        <w:rPr>
          <w:rFonts w:ascii="仿宋_GB2312" w:eastAsia="仿宋_GB2312" w:hAnsi="宋体" w:hint="eastAsia"/>
          <w:sz w:val="32"/>
          <w:szCs w:val="32"/>
        </w:rPr>
        <w:t>物质文化遗产</w:t>
      </w:r>
      <w:r>
        <w:rPr>
          <w:rFonts w:ascii="仿宋_GB2312" w:eastAsia="仿宋_GB2312" w:hAnsi="宋体"/>
          <w:sz w:val="32"/>
          <w:szCs w:val="32"/>
        </w:rPr>
        <w:t>“</w:t>
      </w:r>
      <w:r>
        <w:rPr>
          <w:rFonts w:ascii="仿宋_GB2312" w:eastAsia="仿宋_GB2312" w:hAnsi="宋体"/>
          <w:sz w:val="32"/>
          <w:szCs w:val="32"/>
        </w:rPr>
        <w:t>保护为主、抢救第一、合理利用、传承发展</w:t>
      </w:r>
      <w:r>
        <w:rPr>
          <w:rFonts w:ascii="仿宋_GB2312" w:eastAsia="仿宋_GB2312" w:hAnsi="宋体"/>
          <w:sz w:val="32"/>
          <w:szCs w:val="32"/>
        </w:rPr>
        <w:t>”</w:t>
      </w:r>
      <w:r>
        <w:rPr>
          <w:rFonts w:ascii="仿宋_GB2312" w:eastAsia="仿宋_GB2312" w:hAnsi="宋体"/>
          <w:sz w:val="32"/>
          <w:szCs w:val="32"/>
        </w:rPr>
        <w:t>的工作方针</w:t>
      </w:r>
      <w:r>
        <w:rPr>
          <w:rFonts w:ascii="仿宋_GB2312" w:eastAsia="仿宋_GB2312" w:hAnsi="宋体" w:hint="eastAsia"/>
          <w:sz w:val="32"/>
          <w:szCs w:val="32"/>
        </w:rPr>
        <w:t>，在确保其核心技艺不变的前提下，努力实现非</w:t>
      </w:r>
      <w:proofErr w:type="gramStart"/>
      <w:r>
        <w:rPr>
          <w:rFonts w:ascii="仿宋_GB2312" w:eastAsia="仿宋_GB2312" w:hAnsi="宋体" w:hint="eastAsia"/>
          <w:sz w:val="32"/>
          <w:szCs w:val="32"/>
        </w:rPr>
        <w:t>遗保护</w:t>
      </w:r>
      <w:proofErr w:type="gramEnd"/>
      <w:r>
        <w:rPr>
          <w:rFonts w:ascii="仿宋_GB2312" w:eastAsia="仿宋_GB2312" w:hAnsi="宋体" w:hint="eastAsia"/>
          <w:sz w:val="32"/>
          <w:szCs w:val="32"/>
        </w:rPr>
        <w:t>长效化。</w:t>
      </w:r>
      <w:r>
        <w:rPr>
          <w:rFonts w:ascii="楷体" w:eastAsia="楷体" w:hAnsi="楷体" w:cs="楷体" w:hint="eastAsia"/>
          <w:b/>
          <w:bCs/>
          <w:sz w:val="32"/>
          <w:szCs w:val="32"/>
        </w:rPr>
        <w:t>遂宁非</w:t>
      </w:r>
      <w:proofErr w:type="gramStart"/>
      <w:r>
        <w:rPr>
          <w:rFonts w:ascii="楷体" w:eastAsia="楷体" w:hAnsi="楷体" w:cs="楷体" w:hint="eastAsia"/>
          <w:b/>
          <w:bCs/>
          <w:sz w:val="32"/>
          <w:szCs w:val="32"/>
        </w:rPr>
        <w:t>遗展示</w:t>
      </w:r>
      <w:proofErr w:type="gramEnd"/>
      <w:r>
        <w:rPr>
          <w:rFonts w:ascii="楷体" w:eastAsia="楷体" w:hAnsi="楷体" w:cs="楷体" w:hint="eastAsia"/>
          <w:b/>
          <w:bCs/>
          <w:sz w:val="32"/>
          <w:szCs w:val="32"/>
        </w:rPr>
        <w:t>馆正式对外开放</w:t>
      </w:r>
      <w:r>
        <w:rPr>
          <w:rFonts w:ascii="楷体" w:eastAsia="楷体" w:hAnsi="楷体" w:cs="楷体" w:hint="eastAsia"/>
          <w:sz w:val="32"/>
          <w:szCs w:val="32"/>
        </w:rPr>
        <w:t>。</w:t>
      </w:r>
      <w:r>
        <w:rPr>
          <w:rFonts w:ascii="仿宋_GB2312" w:eastAsia="仿宋_GB2312" w:hAnsi="宋体" w:hint="eastAsia"/>
          <w:sz w:val="32"/>
          <w:szCs w:val="32"/>
        </w:rPr>
        <w:t>活化利用遂宁市文化和旅游资源，重点展示</w:t>
      </w:r>
      <w:proofErr w:type="gramStart"/>
      <w:r>
        <w:rPr>
          <w:rFonts w:ascii="仿宋_GB2312" w:eastAsia="仿宋_GB2312" w:hAnsi="宋体" w:hint="eastAsia"/>
          <w:sz w:val="32"/>
          <w:szCs w:val="32"/>
        </w:rPr>
        <w:t>沱</w:t>
      </w:r>
      <w:proofErr w:type="gramEnd"/>
      <w:r>
        <w:rPr>
          <w:rFonts w:ascii="仿宋_GB2312" w:eastAsia="仿宋_GB2312" w:hAnsi="宋体" w:hint="eastAsia"/>
          <w:sz w:val="32"/>
          <w:szCs w:val="32"/>
        </w:rPr>
        <w:t>牌曲酒传统酿造技艺、大英井盐深钻</w:t>
      </w:r>
      <w:proofErr w:type="gramStart"/>
      <w:r>
        <w:rPr>
          <w:rFonts w:ascii="仿宋_GB2312" w:eastAsia="仿宋_GB2312" w:hAnsi="宋体" w:hint="eastAsia"/>
          <w:sz w:val="32"/>
          <w:szCs w:val="32"/>
        </w:rPr>
        <w:t>汲</w:t>
      </w:r>
      <w:proofErr w:type="gramEnd"/>
      <w:r>
        <w:rPr>
          <w:rFonts w:ascii="仿宋_GB2312" w:eastAsia="仿宋_GB2312" w:hAnsi="宋体" w:hint="eastAsia"/>
          <w:sz w:val="32"/>
          <w:szCs w:val="32"/>
        </w:rPr>
        <w:t>制技艺、徐氏泥彩塑</w:t>
      </w:r>
      <w:r>
        <w:rPr>
          <w:rFonts w:eastAsia="仿宋" w:hint="eastAsia"/>
          <w:sz w:val="32"/>
          <w:szCs w:val="32"/>
        </w:rPr>
        <w:t>3</w:t>
      </w:r>
      <w:r>
        <w:rPr>
          <w:rFonts w:ascii="仿宋_GB2312" w:eastAsia="仿宋_GB2312" w:hAnsi="宋体" w:hint="eastAsia"/>
          <w:sz w:val="32"/>
          <w:szCs w:val="32"/>
        </w:rPr>
        <w:t>项国家级非</w:t>
      </w:r>
      <w:proofErr w:type="gramStart"/>
      <w:r>
        <w:rPr>
          <w:rFonts w:ascii="仿宋_GB2312" w:eastAsia="仿宋_GB2312" w:hAnsi="宋体" w:hint="eastAsia"/>
          <w:sz w:val="32"/>
          <w:szCs w:val="32"/>
        </w:rPr>
        <w:t>遗项目</w:t>
      </w:r>
      <w:proofErr w:type="gramEnd"/>
      <w:r>
        <w:rPr>
          <w:rFonts w:ascii="仿宋_GB2312" w:eastAsia="仿宋_GB2312" w:hAnsi="宋体" w:hint="eastAsia"/>
          <w:sz w:val="32"/>
          <w:szCs w:val="32"/>
        </w:rPr>
        <w:t>以及省、市级非遗项目。</w:t>
      </w:r>
      <w:r>
        <w:rPr>
          <w:rFonts w:ascii="仿宋_GB2312" w:eastAsia="仿宋_GB2312" w:hAnsi="宋体" w:cs="宋体" w:hint="eastAsia"/>
          <w:color w:val="000000"/>
          <w:kern w:val="0"/>
          <w:sz w:val="32"/>
          <w:szCs w:val="32"/>
        </w:rPr>
        <w:t>配备朗读亭、</w:t>
      </w:r>
      <w:r>
        <w:rPr>
          <w:rFonts w:eastAsia="仿宋" w:hint="eastAsia"/>
          <w:sz w:val="32"/>
          <w:szCs w:val="32"/>
        </w:rPr>
        <w:t>3</w:t>
      </w:r>
      <w:r>
        <w:rPr>
          <w:rFonts w:ascii="仿宋_GB2312" w:eastAsia="仿宋_GB2312" w:hAnsi="宋体" w:cs="宋体" w:hint="eastAsia"/>
          <w:color w:val="000000"/>
          <w:kern w:val="0"/>
          <w:sz w:val="32"/>
          <w:szCs w:val="32"/>
        </w:rPr>
        <w:t>D全息影像等数字化体验设施设备，提升艺术普及的趣味性和体验感。</w:t>
      </w:r>
      <w:r>
        <w:rPr>
          <w:rFonts w:eastAsia="仿宋" w:hint="eastAsia"/>
          <w:sz w:val="32"/>
          <w:szCs w:val="32"/>
        </w:rPr>
        <w:t>2</w:t>
      </w:r>
      <w:r>
        <w:rPr>
          <w:rFonts w:ascii="仿宋_GB2312" w:eastAsia="仿宋_GB2312" w:hAnsi="宋体" w:hint="eastAsia"/>
          <w:sz w:val="32"/>
          <w:szCs w:val="32"/>
        </w:rPr>
        <w:t>月</w:t>
      </w:r>
      <w:r>
        <w:rPr>
          <w:rFonts w:eastAsia="仿宋" w:hint="eastAsia"/>
          <w:sz w:val="32"/>
          <w:szCs w:val="32"/>
        </w:rPr>
        <w:t>8</w:t>
      </w:r>
      <w:r>
        <w:rPr>
          <w:rFonts w:ascii="仿宋_GB2312" w:eastAsia="仿宋_GB2312" w:hAnsi="宋体" w:hint="eastAsia"/>
          <w:sz w:val="32"/>
          <w:szCs w:val="32"/>
        </w:rPr>
        <w:t>日试运行开放以来，中小学、企事业单</w:t>
      </w:r>
      <w:r>
        <w:rPr>
          <w:rFonts w:ascii="仿宋_GB2312" w:eastAsia="仿宋_GB2312" w:hAnsi="宋体" w:hint="eastAsia"/>
          <w:sz w:val="32"/>
          <w:szCs w:val="32"/>
        </w:rPr>
        <w:lastRenderedPageBreak/>
        <w:t>位团队预约进馆较多，进馆参观人数达到</w:t>
      </w:r>
      <w:r>
        <w:rPr>
          <w:rFonts w:eastAsia="仿宋" w:hint="eastAsia"/>
          <w:sz w:val="32"/>
          <w:szCs w:val="32"/>
        </w:rPr>
        <w:t>3</w:t>
      </w:r>
      <w:r>
        <w:rPr>
          <w:rFonts w:ascii="仿宋_GB2312" w:eastAsia="仿宋_GB2312" w:hAnsi="宋体" w:hint="eastAsia"/>
          <w:sz w:val="32"/>
          <w:szCs w:val="32"/>
        </w:rPr>
        <w:t>万余人次。</w:t>
      </w:r>
      <w:r>
        <w:rPr>
          <w:rFonts w:ascii="楷体" w:eastAsia="楷体" w:hAnsi="楷体" w:cs="楷体" w:hint="eastAsia"/>
          <w:b/>
          <w:bCs/>
          <w:sz w:val="32"/>
          <w:szCs w:val="32"/>
        </w:rPr>
        <w:t>宣传展示我市非</w:t>
      </w:r>
      <w:proofErr w:type="gramStart"/>
      <w:r>
        <w:rPr>
          <w:rFonts w:ascii="楷体" w:eastAsia="楷体" w:hAnsi="楷体" w:cs="楷体" w:hint="eastAsia"/>
          <w:b/>
          <w:bCs/>
          <w:sz w:val="32"/>
          <w:szCs w:val="32"/>
        </w:rPr>
        <w:t>遗保护</w:t>
      </w:r>
      <w:proofErr w:type="gramEnd"/>
      <w:r>
        <w:rPr>
          <w:rFonts w:ascii="楷体" w:eastAsia="楷体" w:hAnsi="楷体" w:cs="楷体" w:hint="eastAsia"/>
          <w:b/>
          <w:bCs/>
          <w:sz w:val="32"/>
          <w:szCs w:val="32"/>
        </w:rPr>
        <w:t>传承成果</w:t>
      </w:r>
      <w:r>
        <w:rPr>
          <w:rFonts w:ascii="楷体" w:eastAsia="楷体" w:hAnsi="楷体" w:cs="楷体" w:hint="eastAsia"/>
          <w:kern w:val="0"/>
          <w:sz w:val="32"/>
          <w:szCs w:val="32"/>
        </w:rPr>
        <w:t>。</w:t>
      </w:r>
      <w:r>
        <w:rPr>
          <w:rFonts w:eastAsia="仿宋" w:hint="eastAsia"/>
          <w:sz w:val="32"/>
          <w:szCs w:val="32"/>
        </w:rPr>
        <w:t>成功申请承办</w:t>
      </w:r>
      <w:r>
        <w:rPr>
          <w:rFonts w:eastAsia="仿宋" w:hint="eastAsia"/>
          <w:sz w:val="32"/>
          <w:szCs w:val="32"/>
        </w:rPr>
        <w:t>2022</w:t>
      </w:r>
      <w:r>
        <w:rPr>
          <w:rFonts w:eastAsia="仿宋" w:hint="eastAsia"/>
          <w:sz w:val="32"/>
          <w:szCs w:val="32"/>
        </w:rPr>
        <w:t>年“文化和自然遗产日”四川省非</w:t>
      </w:r>
      <w:proofErr w:type="gramStart"/>
      <w:r>
        <w:rPr>
          <w:rFonts w:eastAsia="仿宋" w:hint="eastAsia"/>
          <w:sz w:val="32"/>
          <w:szCs w:val="32"/>
        </w:rPr>
        <w:t>遗宣传</w:t>
      </w:r>
      <w:proofErr w:type="gramEnd"/>
      <w:r>
        <w:rPr>
          <w:rFonts w:eastAsia="仿宋" w:hint="eastAsia"/>
          <w:sz w:val="32"/>
          <w:szCs w:val="32"/>
        </w:rPr>
        <w:t>展示主会场活动；</w:t>
      </w:r>
      <w:r>
        <w:rPr>
          <w:rFonts w:ascii="仿宋_GB2312" w:eastAsia="仿宋_GB2312" w:hAnsi="宋体" w:hint="eastAsia"/>
          <w:sz w:val="32"/>
          <w:szCs w:val="32"/>
        </w:rPr>
        <w:t>组织开展遂宁市</w:t>
      </w:r>
      <w:r>
        <w:rPr>
          <w:rFonts w:eastAsia="仿宋" w:hint="eastAsia"/>
          <w:sz w:val="32"/>
          <w:szCs w:val="32"/>
        </w:rPr>
        <w:t>2021</w:t>
      </w:r>
      <w:r>
        <w:rPr>
          <w:rFonts w:ascii="仿宋_GB2312" w:eastAsia="仿宋_GB2312" w:hAnsi="宋体" w:hint="eastAsia"/>
          <w:sz w:val="32"/>
          <w:szCs w:val="32"/>
        </w:rPr>
        <w:t>年文化和自然遗产日活动；选送徐氏泥彩塑、</w:t>
      </w:r>
      <w:proofErr w:type="gramStart"/>
      <w:r>
        <w:rPr>
          <w:rFonts w:ascii="仿宋_GB2312" w:eastAsia="仿宋_GB2312" w:hAnsi="宋体" w:hint="eastAsia"/>
          <w:sz w:val="32"/>
          <w:szCs w:val="32"/>
        </w:rPr>
        <w:t>象</w:t>
      </w:r>
      <w:proofErr w:type="gramEnd"/>
      <w:r>
        <w:rPr>
          <w:rFonts w:ascii="仿宋_GB2312" w:eastAsia="仿宋_GB2312" w:hAnsi="宋体" w:hint="eastAsia"/>
          <w:sz w:val="32"/>
          <w:szCs w:val="32"/>
        </w:rPr>
        <w:t>山花锣鼓等非</w:t>
      </w:r>
      <w:proofErr w:type="gramStart"/>
      <w:r>
        <w:rPr>
          <w:rFonts w:ascii="仿宋_GB2312" w:eastAsia="仿宋_GB2312" w:hAnsi="宋体" w:hint="eastAsia"/>
          <w:sz w:val="32"/>
          <w:szCs w:val="32"/>
        </w:rPr>
        <w:t>遗项目</w:t>
      </w:r>
      <w:proofErr w:type="gramEnd"/>
      <w:r>
        <w:rPr>
          <w:rFonts w:ascii="仿宋_GB2312" w:eastAsia="仿宋_GB2312" w:hAnsi="宋体" w:hint="eastAsia"/>
          <w:sz w:val="32"/>
          <w:szCs w:val="32"/>
        </w:rPr>
        <w:t>参加全省</w:t>
      </w:r>
      <w:r>
        <w:rPr>
          <w:rFonts w:eastAsia="仿宋" w:hint="eastAsia"/>
          <w:sz w:val="32"/>
          <w:szCs w:val="32"/>
        </w:rPr>
        <w:t>2021</w:t>
      </w:r>
      <w:r>
        <w:rPr>
          <w:rFonts w:ascii="仿宋_GB2312" w:eastAsia="仿宋_GB2312" w:hAnsi="宋体" w:hint="eastAsia"/>
          <w:sz w:val="32"/>
          <w:szCs w:val="32"/>
        </w:rPr>
        <w:t>年“文化和自然遗产日”展示展演、研讨交流等活动；组织观音素麻花、麦秆画等项目参加“天府根脉——四川非遗精品展”。</w:t>
      </w:r>
      <w:r>
        <w:rPr>
          <w:rFonts w:ascii="楷体" w:eastAsia="楷体" w:hAnsi="楷体" w:cs="楷体" w:hint="eastAsia"/>
          <w:b/>
          <w:bCs/>
          <w:sz w:val="32"/>
          <w:szCs w:val="32"/>
        </w:rPr>
        <w:t>不断夯实我市非</w:t>
      </w:r>
      <w:proofErr w:type="gramStart"/>
      <w:r>
        <w:rPr>
          <w:rFonts w:ascii="楷体" w:eastAsia="楷体" w:hAnsi="楷体" w:cs="楷体" w:hint="eastAsia"/>
          <w:b/>
          <w:bCs/>
          <w:sz w:val="32"/>
          <w:szCs w:val="32"/>
        </w:rPr>
        <w:t>遗保护</w:t>
      </w:r>
      <w:proofErr w:type="gramEnd"/>
      <w:r>
        <w:rPr>
          <w:rFonts w:ascii="楷体" w:eastAsia="楷体" w:hAnsi="楷体" w:cs="楷体" w:hint="eastAsia"/>
          <w:b/>
          <w:bCs/>
          <w:sz w:val="32"/>
          <w:szCs w:val="32"/>
        </w:rPr>
        <w:t>传承基础</w:t>
      </w:r>
      <w:r>
        <w:rPr>
          <w:rFonts w:ascii="楷体" w:eastAsia="楷体" w:hAnsi="楷体" w:cs="楷体" w:hint="eastAsia"/>
          <w:sz w:val="32"/>
          <w:szCs w:val="32"/>
        </w:rPr>
        <w:t>。</w:t>
      </w:r>
      <w:r>
        <w:rPr>
          <w:rFonts w:ascii="仿宋" w:eastAsia="仿宋" w:hAnsi="仿宋" w:hint="eastAsia"/>
          <w:sz w:val="32"/>
          <w:szCs w:val="32"/>
        </w:rPr>
        <w:t>开展并完成了第七批省级代表性传承人申报和代表性传承人抢救性记录工作。</w:t>
      </w:r>
      <w:r>
        <w:rPr>
          <w:rFonts w:ascii="仿宋_GB2312" w:eastAsia="仿宋_GB2312" w:hAnsi="仿宋_GB2312" w:cs="仿宋_GB2312" w:hint="eastAsia"/>
          <w:sz w:val="32"/>
          <w:szCs w:val="32"/>
        </w:rPr>
        <w:t>完成了徐氏泥彩塑国家级传承人徐兴国、</w:t>
      </w:r>
      <w:proofErr w:type="gramStart"/>
      <w:r>
        <w:rPr>
          <w:rFonts w:ascii="仿宋_GB2312" w:eastAsia="仿宋_GB2312" w:hAnsi="仿宋_GB2312" w:cs="仿宋_GB2312" w:hint="eastAsia"/>
          <w:sz w:val="32"/>
          <w:szCs w:val="32"/>
        </w:rPr>
        <w:t>川北雷棚评书</w:t>
      </w:r>
      <w:proofErr w:type="gramEnd"/>
      <w:r>
        <w:rPr>
          <w:rFonts w:ascii="仿宋_GB2312" w:eastAsia="仿宋_GB2312" w:hAnsi="仿宋_GB2312" w:cs="仿宋_GB2312" w:hint="eastAsia"/>
          <w:sz w:val="32"/>
          <w:szCs w:val="32"/>
        </w:rPr>
        <w:t>市级传承人翟兴元2名传承人的抢救性记录工作</w:t>
      </w:r>
      <w:r>
        <w:rPr>
          <w:rFonts w:ascii="仿宋" w:eastAsia="仿宋" w:hAnsi="仿宋" w:hint="eastAsia"/>
          <w:sz w:val="32"/>
          <w:szCs w:val="32"/>
        </w:rPr>
        <w:t>。开展了涪江船工号子等</w:t>
      </w:r>
      <w:r>
        <w:rPr>
          <w:rFonts w:eastAsia="仿宋" w:hint="eastAsia"/>
          <w:sz w:val="32"/>
          <w:szCs w:val="32"/>
        </w:rPr>
        <w:t>3</w:t>
      </w:r>
      <w:r>
        <w:rPr>
          <w:rFonts w:ascii="仿宋" w:eastAsia="仿宋" w:hAnsi="仿宋" w:hint="eastAsia"/>
          <w:sz w:val="32"/>
          <w:szCs w:val="32"/>
        </w:rPr>
        <w:t>项省级非遗代表性项目开展情况和存续状况自查。新增</w:t>
      </w:r>
      <w:r>
        <w:rPr>
          <w:rFonts w:ascii="仿宋_GB2312" w:eastAsia="仿宋_GB2312" w:hAnsi="仿宋_GB2312" w:cs="仿宋_GB2312" w:hint="eastAsia"/>
          <w:sz w:val="32"/>
          <w:szCs w:val="32"/>
        </w:rPr>
        <w:t>余东等</w:t>
      </w:r>
      <w:r>
        <w:rPr>
          <w:rFonts w:ascii="仿宋" w:eastAsia="仿宋" w:hAnsi="仿宋" w:hint="eastAsia"/>
          <w:sz w:val="32"/>
          <w:szCs w:val="32"/>
        </w:rPr>
        <w:t>5名省级非物质文化遗产代表性传承人。</w:t>
      </w:r>
    </w:p>
    <w:p w14:paraId="2FD87ACB" w14:textId="77777777" w:rsidR="006821E8" w:rsidRDefault="00000000">
      <w:pPr>
        <w:adjustRightInd w:val="0"/>
        <w:snapToGrid w:val="0"/>
        <w:spacing w:line="540" w:lineRule="exact"/>
        <w:ind w:firstLineChars="200" w:firstLine="640"/>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14:paraId="1EEB92B8" w14:textId="77777777" w:rsidR="006821E8" w:rsidRDefault="00000000">
      <w:pPr>
        <w:adjustRightInd w:val="0"/>
        <w:snapToGrid w:val="0"/>
        <w:spacing w:line="540" w:lineRule="exact"/>
        <w:ind w:firstLineChars="200" w:firstLine="640"/>
        <w:jc w:val="left"/>
        <w:rPr>
          <w:rFonts w:eastAsia="楷体"/>
          <w:color w:val="000000"/>
          <w:kern w:val="0"/>
          <w:sz w:val="32"/>
          <w:szCs w:val="32"/>
          <w:shd w:val="clear" w:color="auto" w:fill="FFFFFF"/>
          <w:lang w:val="zh-CN"/>
        </w:rPr>
      </w:pPr>
      <w:r>
        <w:rPr>
          <w:rFonts w:eastAsia="楷体"/>
          <w:color w:val="000000"/>
          <w:kern w:val="0"/>
          <w:sz w:val="32"/>
          <w:szCs w:val="32"/>
          <w:shd w:val="clear" w:color="auto" w:fill="FFFFFF"/>
          <w:lang w:val="zh-CN"/>
        </w:rPr>
        <w:t>（一）评价结论</w:t>
      </w:r>
    </w:p>
    <w:p w14:paraId="4E684F92" w14:textId="77777777" w:rsidR="006821E8" w:rsidRDefault="00000000">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color w:val="000000"/>
          <w:kern w:val="0"/>
          <w:sz w:val="32"/>
          <w:szCs w:val="32"/>
          <w:shd w:val="clear" w:color="auto" w:fill="FFFFFF"/>
          <w:lang w:val="zh-CN"/>
        </w:rPr>
        <w:t>遂宁市文化馆</w:t>
      </w:r>
      <w:r>
        <w:rPr>
          <w:rFonts w:ascii="仿宋_GB2312" w:eastAsia="仿宋_GB2312" w:hAnsi="仿宋_GB2312" w:cs="仿宋_GB2312" w:hint="eastAsia"/>
          <w:color w:val="000000"/>
          <w:kern w:val="0"/>
          <w:sz w:val="32"/>
          <w:szCs w:val="32"/>
          <w:shd w:val="clear" w:color="auto" w:fill="FFFFFF"/>
        </w:rPr>
        <w:t>2021</w:t>
      </w:r>
      <w:r>
        <w:rPr>
          <w:rFonts w:ascii="仿宋_GB2312" w:eastAsia="仿宋_GB2312" w:hAnsi="仿宋_GB2312" w:cs="仿宋_GB2312" w:hint="eastAsia"/>
          <w:color w:val="000000"/>
          <w:kern w:val="0"/>
          <w:sz w:val="32"/>
          <w:szCs w:val="32"/>
          <w:shd w:val="clear" w:color="auto" w:fill="FFFFFF"/>
          <w:lang w:val="zh-CN"/>
        </w:rPr>
        <w:t>年度预算支出整体情况较好</w:t>
      </w:r>
      <w:r>
        <w:rPr>
          <w:rFonts w:ascii="仿宋_GB2312" w:eastAsia="仿宋_GB2312" w:hAnsi="仿宋_GB2312" w:cs="仿宋_GB2312" w:hint="eastAsia"/>
          <w:sz w:val="32"/>
          <w:szCs w:val="32"/>
        </w:rPr>
        <w:t>，遂宁市文化馆、美术馆，深入学习贯彻习近平新时代中国特色社会主义思想，全面贯彻落实党的十九大精神和习近平总书记关于文化的系列重要讲话精神，结合全民艺术普及、传承优秀传统文化的工作职能，扎实开展党史学习教育、“我为群众办实事”实践活动，深入实施《遂宁市“十四五”文化和旅游发展规划》，为加快建成知名度高、美誉度高的“养心文旅名城”，加速升腾“成渝之星”贡献力量。市文化馆被文旅部评为地市级一级文化馆。</w:t>
      </w:r>
      <w:r>
        <w:rPr>
          <w:rFonts w:ascii="仿宋_GB2312" w:eastAsia="仿宋_GB2312" w:hAnsi="仿宋_GB2312" w:cs="仿宋_GB2312" w:hint="eastAsia"/>
          <w:color w:val="000000"/>
          <w:kern w:val="0"/>
          <w:sz w:val="32"/>
          <w:szCs w:val="32"/>
          <w:shd w:val="clear" w:color="auto" w:fill="FFFFFF"/>
          <w:lang w:val="zh-CN"/>
        </w:rPr>
        <w:t>尤其是对保障人民群众的基</w:t>
      </w:r>
      <w:r>
        <w:rPr>
          <w:rFonts w:ascii="仿宋_GB2312" w:eastAsia="仿宋_GB2312" w:hAnsi="仿宋_GB2312" w:cs="仿宋_GB2312" w:hint="eastAsia"/>
          <w:color w:val="000000"/>
          <w:kern w:val="0"/>
          <w:sz w:val="32"/>
          <w:szCs w:val="32"/>
          <w:shd w:val="clear" w:color="auto" w:fill="FFFFFF"/>
          <w:lang w:val="zh-CN"/>
        </w:rPr>
        <w:lastRenderedPageBreak/>
        <w:t>本文化权益和满足人民群众日益增长的文化需求做出了切实的努力，较好的完成了</w:t>
      </w:r>
      <w:r>
        <w:rPr>
          <w:rFonts w:ascii="仿宋_GB2312" w:eastAsia="仿宋_GB2312" w:hAnsi="仿宋_GB2312" w:cs="仿宋_GB2312" w:hint="eastAsia"/>
          <w:color w:val="000000"/>
          <w:kern w:val="0"/>
          <w:sz w:val="32"/>
          <w:szCs w:val="32"/>
          <w:shd w:val="clear" w:color="auto" w:fill="FFFFFF"/>
        </w:rPr>
        <w:t>2021</w:t>
      </w:r>
      <w:r>
        <w:rPr>
          <w:rFonts w:ascii="仿宋_GB2312" w:eastAsia="仿宋_GB2312" w:hAnsi="仿宋_GB2312" w:cs="仿宋_GB2312" w:hint="eastAsia"/>
          <w:color w:val="000000"/>
          <w:kern w:val="0"/>
          <w:sz w:val="32"/>
          <w:szCs w:val="32"/>
          <w:shd w:val="clear" w:color="auto" w:fill="FFFFFF"/>
          <w:lang w:val="zh-CN"/>
        </w:rPr>
        <w:t>年度既定的项目绩效目标，综合管理到位，项目整体效益突出。</w:t>
      </w:r>
    </w:p>
    <w:p w14:paraId="12C16CC2" w14:textId="77777777" w:rsidR="006821E8" w:rsidRDefault="00000000">
      <w:pPr>
        <w:adjustRightInd w:val="0"/>
        <w:snapToGrid w:val="0"/>
        <w:spacing w:line="540" w:lineRule="exact"/>
        <w:ind w:firstLineChars="200" w:firstLine="640"/>
        <w:jc w:val="left"/>
        <w:rPr>
          <w:rFonts w:eastAsia="楷体"/>
          <w:color w:val="000000"/>
          <w:kern w:val="0"/>
          <w:sz w:val="32"/>
          <w:szCs w:val="32"/>
          <w:shd w:val="clear" w:color="auto" w:fill="FFFFFF"/>
          <w:lang w:val="zh-CN"/>
        </w:rPr>
      </w:pPr>
      <w:r>
        <w:rPr>
          <w:rFonts w:eastAsia="楷体"/>
          <w:color w:val="000000"/>
          <w:kern w:val="0"/>
          <w:sz w:val="32"/>
          <w:szCs w:val="32"/>
          <w:shd w:val="clear" w:color="auto" w:fill="FFFFFF"/>
          <w:lang w:val="zh-CN"/>
        </w:rPr>
        <w:t>（二）存在问题</w:t>
      </w:r>
    </w:p>
    <w:p w14:paraId="2176045A" w14:textId="77777777" w:rsidR="006821E8" w:rsidRDefault="00000000">
      <w:pPr>
        <w:adjustRightInd w:val="0"/>
        <w:snapToGrid w:val="0"/>
        <w:spacing w:line="540"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预算编制内容准确性较低、部分项目未编制实施计划、部分预算项目集中在12月底完成。</w:t>
      </w:r>
    </w:p>
    <w:p w14:paraId="4791BB2D" w14:textId="77777777" w:rsidR="006821E8" w:rsidRDefault="00000000">
      <w:pPr>
        <w:adjustRightInd w:val="0"/>
        <w:snapToGrid w:val="0"/>
        <w:spacing w:line="540" w:lineRule="exact"/>
        <w:ind w:firstLineChars="200" w:firstLine="640"/>
        <w:jc w:val="left"/>
        <w:rPr>
          <w:rFonts w:eastAsia="楷体"/>
          <w:color w:val="000000"/>
          <w:kern w:val="0"/>
          <w:sz w:val="32"/>
          <w:szCs w:val="32"/>
          <w:shd w:val="clear" w:color="auto" w:fill="FFFFFF"/>
          <w:lang w:val="zh-CN"/>
        </w:rPr>
      </w:pPr>
      <w:r>
        <w:rPr>
          <w:rFonts w:eastAsia="楷体"/>
          <w:color w:val="000000"/>
          <w:kern w:val="0"/>
          <w:sz w:val="32"/>
          <w:szCs w:val="32"/>
          <w:shd w:val="clear" w:color="auto" w:fill="FFFFFF"/>
          <w:lang w:val="zh-CN"/>
        </w:rPr>
        <w:t>（三）改进建议</w:t>
      </w:r>
    </w:p>
    <w:p w14:paraId="3CC675F4" w14:textId="77777777" w:rsidR="006821E8" w:rsidRDefault="00000000">
      <w:pPr>
        <w:adjustRightInd w:val="0"/>
        <w:snapToGrid w:val="0"/>
        <w:spacing w:line="540"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rPr>
        <w:t>1、</w:t>
      </w:r>
      <w:r>
        <w:rPr>
          <w:rFonts w:ascii="仿宋_GB2312" w:eastAsia="仿宋_GB2312" w:hAnsi="仿宋_GB2312" w:cs="仿宋_GB2312" w:hint="eastAsia"/>
          <w:color w:val="000000"/>
          <w:kern w:val="0"/>
          <w:sz w:val="32"/>
          <w:szCs w:val="32"/>
          <w:shd w:val="clear" w:color="auto" w:fill="FFFFFF"/>
          <w:lang w:val="zh-CN"/>
        </w:rPr>
        <w:t>进一步提升预算管理水平。加强预算编制的统筹管理，做深做细预算编制工作，提高预算准确度。</w:t>
      </w:r>
    </w:p>
    <w:p w14:paraId="24A7EBDB" w14:textId="77777777" w:rsidR="006821E8" w:rsidRDefault="00000000">
      <w:pPr>
        <w:adjustRightInd w:val="0"/>
        <w:snapToGrid w:val="0"/>
        <w:spacing w:line="540"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rPr>
        <w:t>2、</w:t>
      </w:r>
      <w:r>
        <w:rPr>
          <w:rFonts w:ascii="仿宋_GB2312" w:eastAsia="仿宋_GB2312" w:hAnsi="仿宋_GB2312" w:cs="仿宋_GB2312" w:hint="eastAsia"/>
          <w:color w:val="000000"/>
          <w:kern w:val="0"/>
          <w:sz w:val="32"/>
          <w:szCs w:val="32"/>
          <w:shd w:val="clear" w:color="auto" w:fill="FFFFFF"/>
          <w:lang w:val="zh-CN"/>
        </w:rPr>
        <w:t>深入做好中期评估，动态实时把握预算执行情况，强化预算执行力度。</w:t>
      </w:r>
    </w:p>
    <w:p w14:paraId="590FFEB5" w14:textId="77777777" w:rsidR="006821E8" w:rsidRDefault="00000000">
      <w:pPr>
        <w:adjustRightInd w:val="0"/>
        <w:snapToGrid w:val="0"/>
        <w:spacing w:line="600"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rPr>
        <w:t>3、</w:t>
      </w:r>
      <w:r>
        <w:rPr>
          <w:rFonts w:ascii="仿宋_GB2312" w:eastAsia="仿宋_GB2312" w:hAnsi="仿宋_GB2312" w:cs="仿宋_GB2312" w:hint="eastAsia"/>
          <w:color w:val="000000"/>
          <w:kern w:val="0"/>
          <w:sz w:val="32"/>
          <w:szCs w:val="32"/>
          <w:shd w:val="clear" w:color="auto" w:fill="FFFFFF"/>
          <w:lang w:val="zh-CN"/>
        </w:rPr>
        <w:t>根据绩效评价情况，建议适当增加市文化馆专项资金的预算，加大对文化事业的扶持力度。</w:t>
      </w:r>
    </w:p>
    <w:p w14:paraId="55AB50E6" w14:textId="77777777" w:rsidR="006821E8" w:rsidRDefault="006821E8">
      <w:pPr>
        <w:pStyle w:val="Default"/>
      </w:pPr>
    </w:p>
    <w:p w14:paraId="284B7E05" w14:textId="77777777" w:rsidR="006821E8" w:rsidRDefault="00000000">
      <w:pPr>
        <w:pStyle w:val="af2"/>
        <w:spacing w:line="600" w:lineRule="exact"/>
        <w:rPr>
          <w:rFonts w:ascii="仿宋" w:eastAsia="仿宋" w:hAnsi="仿宋" w:cs="仿宋"/>
          <w:sz w:val="32"/>
          <w:szCs w:val="24"/>
          <w:shd w:val="clear" w:color="auto" w:fill="FFFFFF"/>
          <w:lang w:val="en-US"/>
        </w:rPr>
      </w:pPr>
      <w:r>
        <w:rPr>
          <w:rFonts w:ascii="仿宋" w:eastAsia="仿宋" w:hAnsi="仿宋" w:cs="仿宋" w:hint="eastAsia"/>
          <w:sz w:val="32"/>
          <w:szCs w:val="24"/>
          <w:shd w:val="clear" w:color="auto" w:fill="FFFFFF"/>
          <w:lang w:val="en-US"/>
        </w:rPr>
        <w:t>附件1：遂宁市文化馆部门整体支出绩效评价指标体系</w:t>
      </w:r>
    </w:p>
    <w:p w14:paraId="732E3FF5" w14:textId="77777777" w:rsidR="006821E8" w:rsidRDefault="00000000">
      <w:pPr>
        <w:pStyle w:val="af2"/>
        <w:spacing w:line="600" w:lineRule="exact"/>
        <w:rPr>
          <w:rFonts w:ascii="仿宋" w:eastAsia="仿宋" w:hAnsi="仿宋" w:cs="仿宋"/>
          <w:sz w:val="32"/>
          <w:szCs w:val="24"/>
          <w:shd w:val="clear" w:color="auto" w:fill="FFFFFF"/>
          <w:lang w:val="en-US"/>
        </w:rPr>
      </w:pPr>
      <w:r>
        <w:rPr>
          <w:rFonts w:ascii="仿宋" w:eastAsia="仿宋" w:hAnsi="仿宋" w:cs="仿宋" w:hint="eastAsia"/>
          <w:sz w:val="32"/>
          <w:szCs w:val="24"/>
          <w:shd w:val="clear" w:color="auto" w:fill="FFFFFF"/>
          <w:lang w:val="en-US"/>
        </w:rPr>
        <w:t>附件2：艺术作品创作“一剪梅、柳莲柳”预算项目支出绩效</w:t>
      </w:r>
    </w:p>
    <w:p w14:paraId="50589868" w14:textId="77777777" w:rsidR="006821E8" w:rsidRDefault="00000000">
      <w:pPr>
        <w:pStyle w:val="af2"/>
        <w:spacing w:line="600" w:lineRule="exact"/>
        <w:ind w:firstLineChars="400" w:firstLine="1280"/>
        <w:rPr>
          <w:rFonts w:ascii="仿宋" w:eastAsia="仿宋" w:hAnsi="仿宋" w:cs="仿宋"/>
          <w:sz w:val="32"/>
          <w:szCs w:val="24"/>
          <w:shd w:val="clear" w:color="auto" w:fill="FFFFFF"/>
          <w:lang w:val="en-US"/>
        </w:rPr>
      </w:pPr>
      <w:r>
        <w:rPr>
          <w:rFonts w:ascii="仿宋" w:eastAsia="仿宋" w:hAnsi="仿宋" w:cs="仿宋" w:hint="eastAsia"/>
          <w:sz w:val="32"/>
          <w:szCs w:val="24"/>
          <w:shd w:val="clear" w:color="auto" w:fill="FFFFFF"/>
          <w:lang w:val="en-US"/>
        </w:rPr>
        <w:t>自评报告</w:t>
      </w:r>
    </w:p>
    <w:p w14:paraId="71DBB81A" w14:textId="77777777" w:rsidR="006821E8" w:rsidRDefault="00000000">
      <w:pPr>
        <w:pStyle w:val="af2"/>
        <w:spacing w:line="600" w:lineRule="exact"/>
        <w:rPr>
          <w:rFonts w:ascii="Times New Roman" w:eastAsia="仿宋_GB2312" w:hAnsi="Times New Roman" w:cs="Times New Roman"/>
          <w:kern w:val="2"/>
          <w:sz w:val="32"/>
          <w:szCs w:val="24"/>
          <w:lang w:val="en-US"/>
        </w:rPr>
      </w:pPr>
      <w:r>
        <w:rPr>
          <w:rFonts w:ascii="仿宋" w:eastAsia="仿宋" w:hAnsi="仿宋" w:cs="仿宋" w:hint="eastAsia"/>
          <w:sz w:val="32"/>
          <w:szCs w:val="24"/>
          <w:shd w:val="clear" w:color="auto" w:fill="FFFFFF"/>
          <w:lang w:val="en-US"/>
        </w:rPr>
        <w:t>附件3：（街头艺术表演）预算项目支出绩效自评报告</w:t>
      </w:r>
    </w:p>
    <w:p w14:paraId="1532B3FC" w14:textId="77777777" w:rsidR="006821E8" w:rsidRDefault="00000000">
      <w:pPr>
        <w:pStyle w:val="a4"/>
        <w:spacing w:before="93"/>
        <w:ind w:left="1200" w:hangingChars="400" w:hanging="1200"/>
        <w:rPr>
          <w:rFonts w:ascii="Calibri" w:hAnsi="Calibri"/>
          <w:kern w:val="2"/>
          <w:sz w:val="32"/>
        </w:rPr>
      </w:pPr>
      <w:r>
        <w:rPr>
          <w:rFonts w:hint="eastAsia"/>
        </w:rPr>
        <w:t>附件4：</w:t>
      </w:r>
      <w:r>
        <w:rPr>
          <w:rFonts w:ascii="Calibri" w:hAnsi="Calibri" w:hint="eastAsia"/>
          <w:color w:val="000000"/>
          <w:sz w:val="32"/>
          <w:shd w:val="clear" w:color="auto" w:fill="FFFFFF"/>
        </w:rPr>
        <w:t>“万人赏月</w:t>
      </w:r>
      <w:proofErr w:type="gramStart"/>
      <w:r>
        <w:rPr>
          <w:rFonts w:ascii="Calibri" w:hAnsi="Calibri" w:hint="eastAsia"/>
          <w:color w:val="000000"/>
          <w:sz w:val="32"/>
          <w:shd w:val="clear" w:color="auto" w:fill="FFFFFF"/>
        </w:rPr>
        <w:t>诵</w:t>
      </w:r>
      <w:proofErr w:type="gramEnd"/>
      <w:r>
        <w:rPr>
          <w:rFonts w:ascii="Calibri" w:hAnsi="Calibri" w:hint="eastAsia"/>
          <w:color w:val="000000"/>
          <w:sz w:val="32"/>
          <w:shd w:val="clear" w:color="auto" w:fill="FFFFFF"/>
        </w:rPr>
        <w:t>中秋”预算项目支出绩效自评报告</w:t>
      </w:r>
    </w:p>
    <w:p w14:paraId="552F8BCF" w14:textId="77777777" w:rsidR="006821E8" w:rsidRDefault="00000000">
      <w:pPr>
        <w:pStyle w:val="a4"/>
        <w:spacing w:before="93"/>
        <w:ind w:left="1200" w:hangingChars="400" w:hanging="1200"/>
        <w:rPr>
          <w:rFonts w:ascii="Calibri" w:hAnsi="Calibri"/>
          <w:color w:val="000000"/>
          <w:sz w:val="32"/>
          <w:shd w:val="clear" w:color="auto" w:fill="FFFFFF"/>
        </w:rPr>
      </w:pPr>
      <w:r>
        <w:rPr>
          <w:rFonts w:hint="eastAsia"/>
          <w:color w:val="000000"/>
          <w:shd w:val="clear" w:color="auto" w:fill="FFFFFF"/>
        </w:rPr>
        <w:t>附件5：</w:t>
      </w:r>
      <w:r>
        <w:rPr>
          <w:rFonts w:ascii="Calibri" w:hAnsi="Calibri" w:hint="eastAsia"/>
          <w:color w:val="000000"/>
          <w:sz w:val="32"/>
          <w:shd w:val="clear" w:color="auto" w:fill="FFFFFF"/>
        </w:rPr>
        <w:t>“市民艺术学校”预算项目支出绩效自评报告</w:t>
      </w:r>
    </w:p>
    <w:p w14:paraId="1C13660F" w14:textId="77777777" w:rsidR="006821E8" w:rsidRDefault="00000000">
      <w:pPr>
        <w:pStyle w:val="af2"/>
        <w:spacing w:line="600" w:lineRule="exact"/>
        <w:rPr>
          <w:rFonts w:ascii="Calibri" w:eastAsia="仿宋_GB2312" w:hAnsi="Calibri" w:cs="Times New Roman"/>
          <w:sz w:val="32"/>
          <w:szCs w:val="24"/>
          <w:shd w:val="clear" w:color="auto" w:fill="FFFFFF"/>
          <w:lang w:val="en-US"/>
        </w:rPr>
      </w:pPr>
      <w:r>
        <w:rPr>
          <w:rFonts w:ascii="Calibri" w:hAnsi="Calibri" w:cs="Times New Roman" w:hint="eastAsia"/>
          <w:sz w:val="32"/>
          <w:szCs w:val="24"/>
          <w:shd w:val="clear" w:color="auto" w:fill="FFFFFF"/>
          <w:lang w:val="en-US"/>
        </w:rPr>
        <w:t>附件</w:t>
      </w:r>
      <w:r>
        <w:rPr>
          <w:rFonts w:ascii="Calibri" w:hAnsi="Calibri" w:cs="Times New Roman" w:hint="eastAsia"/>
          <w:sz w:val="32"/>
          <w:szCs w:val="24"/>
          <w:shd w:val="clear" w:color="auto" w:fill="FFFFFF"/>
          <w:lang w:val="en-US"/>
        </w:rPr>
        <w:t>6</w:t>
      </w:r>
      <w:r>
        <w:rPr>
          <w:rFonts w:ascii="Calibri" w:hAnsi="Calibri" w:cs="Times New Roman" w:hint="eastAsia"/>
          <w:sz w:val="32"/>
          <w:szCs w:val="24"/>
          <w:shd w:val="clear" w:color="auto" w:fill="FFFFFF"/>
          <w:lang w:val="en-US"/>
        </w:rPr>
        <w:t>：</w:t>
      </w:r>
      <w:r>
        <w:rPr>
          <w:rFonts w:ascii="Calibri" w:eastAsia="仿宋_GB2312" w:hAnsi="Calibri" w:cs="Times New Roman" w:hint="eastAsia"/>
          <w:sz w:val="32"/>
          <w:szCs w:val="24"/>
          <w:shd w:val="clear" w:color="auto" w:fill="FFFFFF"/>
          <w:lang w:val="en-US"/>
        </w:rPr>
        <w:t>送文化下乡专项预算项目支出绩效自评报告</w:t>
      </w:r>
    </w:p>
    <w:p w14:paraId="2F3F0978" w14:textId="77777777" w:rsidR="006821E8" w:rsidRDefault="00000000">
      <w:pPr>
        <w:pStyle w:val="af2"/>
        <w:spacing w:line="600" w:lineRule="exact"/>
        <w:rPr>
          <w:rFonts w:ascii="Calibri" w:eastAsia="仿宋_GB2312" w:hAnsi="Calibri" w:cs="Times New Roman"/>
          <w:sz w:val="32"/>
          <w:szCs w:val="24"/>
          <w:shd w:val="clear" w:color="auto" w:fill="FFFFFF"/>
          <w:lang w:val="en-US"/>
        </w:rPr>
      </w:pPr>
      <w:r>
        <w:rPr>
          <w:rFonts w:ascii="Calibri" w:eastAsia="仿宋_GB2312" w:hAnsi="Calibri" w:cs="Times New Roman" w:hint="eastAsia"/>
          <w:sz w:val="32"/>
          <w:szCs w:val="24"/>
          <w:shd w:val="clear" w:color="auto" w:fill="FFFFFF"/>
          <w:lang w:val="en-US"/>
        </w:rPr>
        <w:t>附件</w:t>
      </w:r>
      <w:r>
        <w:rPr>
          <w:rFonts w:ascii="Calibri" w:eastAsia="仿宋_GB2312" w:hAnsi="Calibri" w:cs="Times New Roman" w:hint="eastAsia"/>
          <w:sz w:val="32"/>
          <w:szCs w:val="24"/>
          <w:shd w:val="clear" w:color="auto" w:fill="FFFFFF"/>
          <w:lang w:val="en-US"/>
        </w:rPr>
        <w:t>7</w:t>
      </w:r>
      <w:r>
        <w:rPr>
          <w:rFonts w:ascii="Calibri" w:eastAsia="仿宋_GB2312" w:hAnsi="Calibri" w:cs="Times New Roman" w:hint="eastAsia"/>
          <w:sz w:val="32"/>
          <w:szCs w:val="24"/>
          <w:shd w:val="clear" w:color="auto" w:fill="FFFFFF"/>
          <w:lang w:val="en-US"/>
        </w:rPr>
        <w:t>：购买辅助服务专项预算项目支出绩效自评报告</w:t>
      </w:r>
    </w:p>
    <w:p w14:paraId="205B0707" w14:textId="77777777" w:rsidR="006821E8" w:rsidRDefault="00000000">
      <w:pPr>
        <w:pStyle w:val="af2"/>
        <w:spacing w:line="600" w:lineRule="exact"/>
        <w:rPr>
          <w:rFonts w:ascii="Calibri" w:eastAsia="仿宋_GB2312" w:hAnsi="Calibri" w:cs="Times New Roman"/>
          <w:sz w:val="32"/>
          <w:szCs w:val="24"/>
          <w:shd w:val="clear" w:color="auto" w:fill="FFFFFF"/>
          <w:lang w:val="en-US"/>
        </w:rPr>
      </w:pPr>
      <w:r>
        <w:rPr>
          <w:rFonts w:ascii="Calibri" w:eastAsia="仿宋_GB2312" w:hAnsi="Calibri" w:cs="Times New Roman" w:hint="eastAsia"/>
          <w:sz w:val="32"/>
          <w:szCs w:val="24"/>
          <w:shd w:val="clear" w:color="auto" w:fill="FFFFFF"/>
          <w:lang w:val="en-US"/>
        </w:rPr>
        <w:t>附件</w:t>
      </w:r>
      <w:r>
        <w:rPr>
          <w:rFonts w:ascii="Calibri" w:eastAsia="仿宋_GB2312" w:hAnsi="Calibri" w:cs="Times New Roman" w:hint="eastAsia"/>
          <w:sz w:val="32"/>
          <w:szCs w:val="24"/>
          <w:shd w:val="clear" w:color="auto" w:fill="FFFFFF"/>
          <w:lang w:val="en-US"/>
        </w:rPr>
        <w:t>8</w:t>
      </w:r>
      <w:r>
        <w:rPr>
          <w:rFonts w:ascii="Calibri" w:eastAsia="仿宋_GB2312" w:hAnsi="Calibri" w:cs="Times New Roman" w:hint="eastAsia"/>
          <w:sz w:val="32"/>
          <w:szCs w:val="24"/>
          <w:shd w:val="clear" w:color="auto" w:fill="FFFFFF"/>
          <w:lang w:val="en-US"/>
        </w:rPr>
        <w:t>：</w:t>
      </w:r>
      <w:proofErr w:type="gramStart"/>
      <w:r>
        <w:rPr>
          <w:rFonts w:ascii="Calibri" w:eastAsia="仿宋_GB2312" w:hAnsi="Calibri" w:cs="Times New Roman" w:hint="eastAsia"/>
          <w:sz w:val="32"/>
          <w:szCs w:val="24"/>
          <w:shd w:val="clear" w:color="auto" w:fill="FFFFFF"/>
          <w:lang w:val="en-US"/>
        </w:rPr>
        <w:t>文旅志愿者</w:t>
      </w:r>
      <w:proofErr w:type="gramEnd"/>
      <w:r>
        <w:rPr>
          <w:rFonts w:ascii="Calibri" w:eastAsia="仿宋_GB2312" w:hAnsi="Calibri" w:cs="Times New Roman" w:hint="eastAsia"/>
          <w:sz w:val="32"/>
          <w:szCs w:val="24"/>
          <w:shd w:val="clear" w:color="auto" w:fill="FFFFFF"/>
          <w:lang w:val="en-US"/>
        </w:rPr>
        <w:t>专项预算项目支出绩效自评报告</w:t>
      </w:r>
    </w:p>
    <w:p w14:paraId="5F29677D" w14:textId="77777777" w:rsidR="006821E8" w:rsidRDefault="00000000">
      <w:pPr>
        <w:pStyle w:val="af2"/>
        <w:spacing w:line="600" w:lineRule="exact"/>
        <w:rPr>
          <w:rFonts w:ascii="Calibri" w:eastAsia="仿宋_GB2312" w:hAnsi="Calibri" w:cs="Times New Roman"/>
          <w:sz w:val="32"/>
          <w:szCs w:val="24"/>
          <w:shd w:val="clear" w:color="auto" w:fill="FFFFFF"/>
          <w:lang w:val="en-US"/>
        </w:rPr>
      </w:pPr>
      <w:r>
        <w:rPr>
          <w:rFonts w:ascii="Calibri" w:eastAsia="仿宋_GB2312" w:hAnsi="Calibri" w:cs="Times New Roman" w:hint="eastAsia"/>
          <w:sz w:val="32"/>
          <w:szCs w:val="24"/>
          <w:shd w:val="clear" w:color="auto" w:fill="FFFFFF"/>
          <w:lang w:val="en-US"/>
        </w:rPr>
        <w:lastRenderedPageBreak/>
        <w:t>附件</w:t>
      </w:r>
      <w:r>
        <w:rPr>
          <w:rFonts w:ascii="Calibri" w:eastAsia="仿宋_GB2312" w:hAnsi="Calibri" w:cs="Times New Roman" w:hint="eastAsia"/>
          <w:sz w:val="32"/>
          <w:szCs w:val="24"/>
          <w:shd w:val="clear" w:color="auto" w:fill="FFFFFF"/>
          <w:lang w:val="en-US"/>
        </w:rPr>
        <w:t>9</w:t>
      </w:r>
      <w:r>
        <w:rPr>
          <w:rFonts w:ascii="Calibri" w:eastAsia="仿宋_GB2312" w:hAnsi="Calibri" w:cs="Times New Roman" w:hint="eastAsia"/>
          <w:sz w:val="32"/>
          <w:szCs w:val="24"/>
          <w:shd w:val="clear" w:color="auto" w:fill="FFFFFF"/>
          <w:lang w:val="en-US"/>
        </w:rPr>
        <w:t>：非物质文化遗产保护专项预算项目支出绩效自评报告</w:t>
      </w:r>
    </w:p>
    <w:p w14:paraId="52741F58" w14:textId="77777777" w:rsidR="006821E8" w:rsidRDefault="00000000">
      <w:pPr>
        <w:rPr>
          <w:rFonts w:ascii="Calibri" w:eastAsia="仿宋_GB2312" w:hAnsi="Calibri"/>
          <w:color w:val="000000"/>
          <w:kern w:val="0"/>
          <w:sz w:val="32"/>
          <w:shd w:val="clear" w:color="auto" w:fill="FFFFFF"/>
        </w:rPr>
      </w:pPr>
      <w:r>
        <w:rPr>
          <w:rFonts w:ascii="Calibri" w:eastAsia="仿宋_GB2312" w:hAnsi="Calibri" w:hint="eastAsia"/>
          <w:color w:val="000000"/>
          <w:kern w:val="0"/>
          <w:sz w:val="32"/>
          <w:shd w:val="clear" w:color="auto" w:fill="FFFFFF"/>
        </w:rPr>
        <w:t>附件</w:t>
      </w:r>
      <w:r>
        <w:rPr>
          <w:rFonts w:ascii="Calibri" w:eastAsia="仿宋_GB2312" w:hAnsi="Calibri" w:hint="eastAsia"/>
          <w:color w:val="000000"/>
          <w:kern w:val="0"/>
          <w:sz w:val="32"/>
          <w:shd w:val="clear" w:color="auto" w:fill="FFFFFF"/>
        </w:rPr>
        <w:t>10</w:t>
      </w:r>
      <w:r>
        <w:rPr>
          <w:rFonts w:ascii="Calibri" w:eastAsia="仿宋_GB2312" w:hAnsi="Calibri" w:hint="eastAsia"/>
          <w:color w:val="000000"/>
          <w:kern w:val="0"/>
          <w:sz w:val="32"/>
          <w:shd w:val="clear" w:color="auto" w:fill="FFFFFF"/>
        </w:rPr>
        <w:t>：</w:t>
      </w:r>
      <w:r>
        <w:rPr>
          <w:rFonts w:ascii="Calibri" w:hAnsi="Calibri" w:hint="eastAsia"/>
          <w:color w:val="000000"/>
          <w:kern w:val="0"/>
          <w:sz w:val="32"/>
          <w:shd w:val="clear" w:color="auto" w:fill="FFFFFF"/>
        </w:rPr>
        <w:t>《</w:t>
      </w:r>
      <w:r>
        <w:rPr>
          <w:rFonts w:ascii="Calibri" w:eastAsia="仿宋_GB2312" w:hAnsi="Calibri" w:hint="eastAsia"/>
          <w:color w:val="000000"/>
          <w:kern w:val="0"/>
          <w:sz w:val="32"/>
          <w:shd w:val="clear" w:color="auto" w:fill="FFFFFF"/>
        </w:rPr>
        <w:t>徐氏泥彩塑》编撰出版预算项目支出绩效自评报告</w:t>
      </w:r>
    </w:p>
    <w:p w14:paraId="4BE35340" w14:textId="77777777" w:rsidR="006821E8" w:rsidRDefault="00000000">
      <w:pPr>
        <w:ind w:left="1600" w:hangingChars="500" w:hanging="1600"/>
        <w:rPr>
          <w:rFonts w:ascii="Calibri" w:hAnsi="Calibri"/>
          <w:color w:val="000000"/>
          <w:kern w:val="0"/>
          <w:sz w:val="32"/>
          <w:shd w:val="clear" w:color="auto" w:fill="FFFFFF"/>
        </w:rPr>
      </w:pPr>
      <w:r>
        <w:rPr>
          <w:rFonts w:ascii="Calibri" w:eastAsia="仿宋_GB2312" w:hAnsi="Calibri" w:hint="eastAsia"/>
          <w:color w:val="000000"/>
          <w:kern w:val="0"/>
          <w:sz w:val="32"/>
          <w:shd w:val="clear" w:color="auto" w:fill="FFFFFF"/>
        </w:rPr>
        <w:t>附件</w:t>
      </w:r>
      <w:r>
        <w:rPr>
          <w:rFonts w:ascii="Calibri" w:eastAsia="仿宋_GB2312" w:hAnsi="Calibri" w:hint="eastAsia"/>
          <w:color w:val="000000"/>
          <w:kern w:val="0"/>
          <w:sz w:val="32"/>
          <w:shd w:val="clear" w:color="auto" w:fill="FFFFFF"/>
        </w:rPr>
        <w:t>11</w:t>
      </w:r>
      <w:r>
        <w:rPr>
          <w:rFonts w:ascii="Calibri" w:eastAsia="仿宋_GB2312" w:hAnsi="Calibri" w:hint="eastAsia"/>
          <w:color w:val="000000"/>
          <w:kern w:val="0"/>
          <w:sz w:val="32"/>
          <w:shd w:val="clear" w:color="auto" w:fill="FFFFFF"/>
        </w:rPr>
        <w:t>：</w:t>
      </w:r>
      <w:r>
        <w:rPr>
          <w:rFonts w:ascii="Calibri" w:hAnsi="Calibri" w:hint="eastAsia"/>
          <w:color w:val="000000"/>
          <w:kern w:val="0"/>
          <w:sz w:val="32"/>
          <w:shd w:val="clear" w:color="auto" w:fill="FFFFFF"/>
        </w:rPr>
        <w:t>“第八届中国成都国际非遗节”预算项目支出绩效</w:t>
      </w:r>
    </w:p>
    <w:p w14:paraId="6AFDA7BF" w14:textId="77777777" w:rsidR="006821E8" w:rsidRDefault="00000000">
      <w:pPr>
        <w:ind w:leftChars="492" w:left="1033"/>
        <w:rPr>
          <w:rFonts w:ascii="Calibri" w:hAnsi="Calibri"/>
          <w:color w:val="000000"/>
          <w:kern w:val="0"/>
          <w:sz w:val="32"/>
          <w:shd w:val="clear" w:color="auto" w:fill="FFFFFF"/>
        </w:rPr>
      </w:pPr>
      <w:r>
        <w:rPr>
          <w:rFonts w:ascii="Calibri" w:hAnsi="Calibri" w:hint="eastAsia"/>
          <w:color w:val="000000"/>
          <w:kern w:val="0"/>
          <w:sz w:val="32"/>
          <w:shd w:val="clear" w:color="auto" w:fill="FFFFFF"/>
        </w:rPr>
        <w:t>自评报告</w:t>
      </w:r>
    </w:p>
    <w:p w14:paraId="20194100" w14:textId="77777777" w:rsidR="006821E8" w:rsidRDefault="00000000">
      <w:pPr>
        <w:ind w:left="1600" w:hangingChars="500" w:hanging="1600"/>
        <w:rPr>
          <w:rFonts w:ascii="Calibri" w:hAnsi="Calibri"/>
          <w:color w:val="000000"/>
          <w:kern w:val="0"/>
          <w:sz w:val="32"/>
          <w:shd w:val="clear" w:color="auto" w:fill="FFFFFF"/>
        </w:rPr>
      </w:pPr>
      <w:r>
        <w:rPr>
          <w:rFonts w:ascii="Calibri" w:hAnsi="Calibri" w:hint="eastAsia"/>
          <w:color w:val="000000"/>
          <w:kern w:val="0"/>
          <w:sz w:val="32"/>
          <w:shd w:val="clear" w:color="auto" w:fill="FFFFFF"/>
        </w:rPr>
        <w:t>附件</w:t>
      </w:r>
      <w:r>
        <w:rPr>
          <w:rFonts w:ascii="Calibri" w:hAnsi="Calibri" w:hint="eastAsia"/>
          <w:color w:val="000000"/>
          <w:kern w:val="0"/>
          <w:sz w:val="32"/>
          <w:shd w:val="clear" w:color="auto" w:fill="FFFFFF"/>
        </w:rPr>
        <w:t>12</w:t>
      </w:r>
      <w:r>
        <w:rPr>
          <w:rFonts w:ascii="Calibri" w:hAnsi="Calibri" w:hint="eastAsia"/>
          <w:color w:val="000000"/>
          <w:kern w:val="0"/>
          <w:sz w:val="32"/>
          <w:shd w:val="clear" w:color="auto" w:fill="FFFFFF"/>
        </w:rPr>
        <w:t>：非</w:t>
      </w:r>
      <w:proofErr w:type="gramStart"/>
      <w:r>
        <w:rPr>
          <w:rFonts w:ascii="Calibri" w:hAnsi="Calibri" w:hint="eastAsia"/>
          <w:color w:val="000000"/>
          <w:kern w:val="0"/>
          <w:sz w:val="32"/>
          <w:shd w:val="clear" w:color="auto" w:fill="FFFFFF"/>
        </w:rPr>
        <w:t>遗展示馆对外</w:t>
      </w:r>
      <w:proofErr w:type="gramEnd"/>
      <w:r>
        <w:rPr>
          <w:rFonts w:ascii="Calibri" w:hAnsi="Calibri" w:hint="eastAsia"/>
          <w:color w:val="000000"/>
          <w:kern w:val="0"/>
          <w:sz w:val="32"/>
          <w:shd w:val="clear" w:color="auto" w:fill="FFFFFF"/>
        </w:rPr>
        <w:t>宣传资料设计与制作预算项目支出</w:t>
      </w:r>
    </w:p>
    <w:p w14:paraId="03DF6529" w14:textId="77777777" w:rsidR="006821E8" w:rsidRDefault="00000000">
      <w:pPr>
        <w:ind w:firstLineChars="500" w:firstLine="1600"/>
        <w:rPr>
          <w:rFonts w:ascii="Calibri" w:hAnsi="Calibri"/>
          <w:color w:val="000000"/>
          <w:kern w:val="0"/>
          <w:sz w:val="32"/>
          <w:shd w:val="clear" w:color="auto" w:fill="FFFFFF"/>
        </w:rPr>
      </w:pPr>
      <w:r>
        <w:rPr>
          <w:rFonts w:ascii="Calibri" w:hAnsi="Calibri" w:hint="eastAsia"/>
          <w:color w:val="000000"/>
          <w:kern w:val="0"/>
          <w:sz w:val="32"/>
          <w:shd w:val="clear" w:color="auto" w:fill="FFFFFF"/>
        </w:rPr>
        <w:t>绩效自评报告</w:t>
      </w:r>
    </w:p>
    <w:p w14:paraId="2C38864D" w14:textId="77777777" w:rsidR="006821E8" w:rsidRDefault="00000000">
      <w:pPr>
        <w:pStyle w:val="Default"/>
        <w:rPr>
          <w:rFonts w:ascii="Calibri" w:eastAsia="仿宋_GB2312" w:cs="Times New Roman"/>
          <w:sz w:val="32"/>
          <w:shd w:val="clear" w:color="auto" w:fill="FFFFFF"/>
        </w:rPr>
      </w:pPr>
      <w:r>
        <w:rPr>
          <w:rFonts w:ascii="Calibri" w:cs="Times New Roman" w:hint="eastAsia"/>
          <w:sz w:val="32"/>
          <w:shd w:val="clear" w:color="auto" w:fill="FFFFFF"/>
        </w:rPr>
        <w:t>附件</w:t>
      </w:r>
      <w:r>
        <w:rPr>
          <w:rFonts w:ascii="Calibri" w:cs="Times New Roman" w:hint="eastAsia"/>
          <w:sz w:val="32"/>
          <w:shd w:val="clear" w:color="auto" w:fill="FFFFFF"/>
        </w:rPr>
        <w:t>13</w:t>
      </w:r>
      <w:r>
        <w:rPr>
          <w:rFonts w:ascii="Calibri" w:cs="Times New Roman" w:hint="eastAsia"/>
          <w:sz w:val="32"/>
          <w:shd w:val="clear" w:color="auto" w:fill="FFFFFF"/>
        </w:rPr>
        <w:t>：</w:t>
      </w:r>
      <w:r>
        <w:rPr>
          <w:rFonts w:ascii="Calibri" w:eastAsia="仿宋_GB2312" w:cs="Times New Roman" w:hint="eastAsia"/>
          <w:sz w:val="32"/>
          <w:shd w:val="clear" w:color="auto" w:fill="FFFFFF"/>
        </w:rPr>
        <w:t>非</w:t>
      </w:r>
      <w:proofErr w:type="gramStart"/>
      <w:r>
        <w:rPr>
          <w:rFonts w:ascii="Calibri" w:eastAsia="仿宋_GB2312" w:cs="Times New Roman" w:hint="eastAsia"/>
          <w:sz w:val="32"/>
          <w:shd w:val="clear" w:color="auto" w:fill="FFFFFF"/>
        </w:rPr>
        <w:t>遗宣传</w:t>
      </w:r>
      <w:proofErr w:type="gramEnd"/>
      <w:r>
        <w:rPr>
          <w:rFonts w:ascii="Calibri" w:eastAsia="仿宋_GB2312" w:cs="Times New Roman" w:hint="eastAsia"/>
          <w:sz w:val="32"/>
          <w:shd w:val="clear" w:color="auto" w:fill="FFFFFF"/>
        </w:rPr>
        <w:t>与推广预算项目支出绩效自评报告</w:t>
      </w:r>
    </w:p>
    <w:p w14:paraId="0F84F87D" w14:textId="77777777" w:rsidR="006821E8" w:rsidRDefault="00000000">
      <w:pPr>
        <w:ind w:left="1600" w:hangingChars="500" w:hanging="1600"/>
        <w:rPr>
          <w:rFonts w:ascii="Calibri" w:hAnsi="Calibri"/>
          <w:color w:val="000000"/>
          <w:kern w:val="0"/>
          <w:sz w:val="32"/>
          <w:shd w:val="clear" w:color="auto" w:fill="FFFFFF"/>
        </w:rPr>
      </w:pPr>
      <w:r>
        <w:rPr>
          <w:rFonts w:ascii="Calibri" w:eastAsia="仿宋_GB2312" w:hAnsi="Calibri" w:hint="eastAsia"/>
          <w:color w:val="000000"/>
          <w:kern w:val="0"/>
          <w:sz w:val="32"/>
          <w:shd w:val="clear" w:color="auto" w:fill="FFFFFF"/>
        </w:rPr>
        <w:t>附件</w:t>
      </w:r>
      <w:r>
        <w:rPr>
          <w:rFonts w:ascii="Calibri" w:eastAsia="仿宋_GB2312" w:hAnsi="Calibri" w:hint="eastAsia"/>
          <w:color w:val="000000"/>
          <w:kern w:val="0"/>
          <w:sz w:val="32"/>
          <w:shd w:val="clear" w:color="auto" w:fill="FFFFFF"/>
        </w:rPr>
        <w:t>1</w:t>
      </w:r>
      <w:r>
        <w:rPr>
          <w:rFonts w:ascii="Calibri" w:hAnsi="Calibri" w:hint="eastAsia"/>
          <w:color w:val="000000"/>
          <w:kern w:val="0"/>
          <w:sz w:val="32"/>
          <w:shd w:val="clear" w:color="auto" w:fill="FFFFFF"/>
        </w:rPr>
        <w:t>4</w:t>
      </w:r>
      <w:r>
        <w:rPr>
          <w:rFonts w:ascii="Calibri" w:eastAsia="仿宋_GB2312" w:hAnsi="Calibri" w:hint="eastAsia"/>
          <w:color w:val="000000"/>
          <w:kern w:val="0"/>
          <w:sz w:val="32"/>
          <w:shd w:val="clear" w:color="auto" w:fill="FFFFFF"/>
        </w:rPr>
        <w:t>：</w:t>
      </w:r>
      <w:r>
        <w:rPr>
          <w:rFonts w:ascii="Calibri" w:hAnsi="Calibri" w:hint="eastAsia"/>
          <w:color w:val="000000"/>
          <w:kern w:val="0"/>
          <w:sz w:val="32"/>
          <w:shd w:val="clear" w:color="auto" w:fill="FFFFFF"/>
        </w:rPr>
        <w:t>“非遗</w:t>
      </w:r>
      <w:proofErr w:type="gramStart"/>
      <w:r>
        <w:rPr>
          <w:rFonts w:ascii="Calibri" w:hAnsi="Calibri" w:hint="eastAsia"/>
          <w:color w:val="000000"/>
          <w:kern w:val="0"/>
          <w:sz w:val="32"/>
          <w:shd w:val="clear" w:color="auto" w:fill="FFFFFF"/>
        </w:rPr>
        <w:t>研</w:t>
      </w:r>
      <w:proofErr w:type="gramEnd"/>
      <w:r>
        <w:rPr>
          <w:rFonts w:ascii="Calibri" w:hAnsi="Calibri" w:hint="eastAsia"/>
          <w:color w:val="000000"/>
          <w:kern w:val="0"/>
          <w:sz w:val="32"/>
          <w:shd w:val="clear" w:color="auto" w:fill="FFFFFF"/>
        </w:rPr>
        <w:t>学体验基地”预算项目支出绩效自评报告</w:t>
      </w:r>
    </w:p>
    <w:p w14:paraId="7B3D95F1" w14:textId="77777777" w:rsidR="006821E8" w:rsidRDefault="00000000">
      <w:pPr>
        <w:pStyle w:val="af2"/>
        <w:spacing w:line="600" w:lineRule="exact"/>
        <w:rPr>
          <w:rFonts w:ascii="Calibri" w:eastAsia="仿宋_GB2312" w:hAnsi="Calibri" w:cs="Times New Roman"/>
          <w:sz w:val="32"/>
          <w:szCs w:val="24"/>
          <w:shd w:val="clear" w:color="auto" w:fill="FFFFFF"/>
          <w:lang w:val="en-US"/>
        </w:rPr>
      </w:pPr>
      <w:r>
        <w:rPr>
          <w:rFonts w:ascii="Calibri" w:hAnsi="Calibri" w:cs="Times New Roman" w:hint="eastAsia"/>
          <w:sz w:val="32"/>
          <w:szCs w:val="24"/>
          <w:shd w:val="clear" w:color="auto" w:fill="FFFFFF"/>
          <w:lang w:val="en-US"/>
        </w:rPr>
        <w:t>附件</w:t>
      </w:r>
      <w:r>
        <w:rPr>
          <w:rFonts w:ascii="Calibri" w:hAnsi="Calibri" w:cs="Times New Roman" w:hint="eastAsia"/>
          <w:sz w:val="32"/>
          <w:szCs w:val="24"/>
          <w:shd w:val="clear" w:color="auto" w:fill="FFFFFF"/>
          <w:lang w:val="en-US"/>
        </w:rPr>
        <w:t>15</w:t>
      </w:r>
      <w:r>
        <w:rPr>
          <w:rFonts w:ascii="Calibri" w:hAnsi="Calibri" w:cs="Times New Roman" w:hint="eastAsia"/>
          <w:sz w:val="32"/>
          <w:szCs w:val="24"/>
          <w:shd w:val="clear" w:color="auto" w:fill="FFFFFF"/>
          <w:lang w:val="en-US"/>
        </w:rPr>
        <w:t>：</w:t>
      </w:r>
      <w:r>
        <w:rPr>
          <w:rFonts w:ascii="Calibri" w:eastAsia="仿宋_GB2312" w:hAnsi="Calibri" w:cs="Times New Roman" w:hint="eastAsia"/>
          <w:sz w:val="32"/>
          <w:szCs w:val="24"/>
          <w:shd w:val="clear" w:color="auto" w:fill="FFFFFF"/>
          <w:lang w:val="en-US"/>
        </w:rPr>
        <w:t>“小剧场艺术公开课”预算项目支出绩效自评报告</w:t>
      </w:r>
    </w:p>
    <w:p w14:paraId="04AE4A25" w14:textId="77777777" w:rsidR="006821E8" w:rsidRDefault="00000000">
      <w:pPr>
        <w:pStyle w:val="af2"/>
        <w:spacing w:line="600" w:lineRule="exact"/>
        <w:rPr>
          <w:rFonts w:ascii="Calibri" w:eastAsia="仿宋_GB2312" w:hAnsi="Calibri" w:cs="Times New Roman"/>
          <w:sz w:val="32"/>
          <w:szCs w:val="24"/>
          <w:shd w:val="clear" w:color="auto" w:fill="FFFFFF"/>
          <w:lang w:val="en-US"/>
        </w:rPr>
      </w:pPr>
      <w:r>
        <w:rPr>
          <w:rFonts w:ascii="Calibri" w:eastAsia="仿宋_GB2312" w:hAnsi="Calibri" w:cs="Times New Roman" w:hint="eastAsia"/>
          <w:sz w:val="32"/>
          <w:szCs w:val="24"/>
          <w:shd w:val="clear" w:color="auto" w:fill="FFFFFF"/>
          <w:lang w:val="en-US"/>
        </w:rPr>
        <w:t>附件</w:t>
      </w:r>
      <w:r>
        <w:rPr>
          <w:rFonts w:ascii="Calibri" w:eastAsia="仿宋_GB2312" w:hAnsi="Calibri" w:cs="Times New Roman" w:hint="eastAsia"/>
          <w:sz w:val="32"/>
          <w:szCs w:val="24"/>
          <w:shd w:val="clear" w:color="auto" w:fill="FFFFFF"/>
          <w:lang w:val="en-US"/>
        </w:rPr>
        <w:t>16</w:t>
      </w:r>
      <w:r>
        <w:rPr>
          <w:rFonts w:ascii="Calibri" w:eastAsia="仿宋_GB2312" w:hAnsi="Calibri" w:cs="Times New Roman" w:hint="eastAsia"/>
          <w:sz w:val="32"/>
          <w:szCs w:val="24"/>
          <w:shd w:val="clear" w:color="auto" w:fill="FFFFFF"/>
          <w:lang w:val="en-US"/>
        </w:rPr>
        <w:t>：购买钢琴预算项目支出绩效自评报告</w:t>
      </w:r>
    </w:p>
    <w:p w14:paraId="2D5F3034" w14:textId="77777777" w:rsidR="006821E8" w:rsidRDefault="00000000">
      <w:pPr>
        <w:pStyle w:val="af2"/>
        <w:spacing w:line="600" w:lineRule="exact"/>
        <w:rPr>
          <w:rFonts w:ascii="Calibri" w:eastAsia="仿宋_GB2312" w:hAnsi="Calibri" w:cs="Times New Roman"/>
          <w:sz w:val="32"/>
          <w:szCs w:val="24"/>
          <w:shd w:val="clear" w:color="auto" w:fill="FFFFFF"/>
          <w:lang w:val="en-US"/>
        </w:rPr>
      </w:pPr>
      <w:r>
        <w:rPr>
          <w:rFonts w:ascii="Calibri" w:eastAsia="仿宋_GB2312" w:hAnsi="Calibri" w:cs="Times New Roman" w:hint="eastAsia"/>
          <w:sz w:val="32"/>
          <w:szCs w:val="24"/>
          <w:shd w:val="clear" w:color="auto" w:fill="FFFFFF"/>
          <w:lang w:val="en-US"/>
        </w:rPr>
        <w:t>附件</w:t>
      </w:r>
      <w:r>
        <w:rPr>
          <w:rFonts w:ascii="Calibri" w:eastAsia="仿宋_GB2312" w:hAnsi="Calibri" w:cs="Times New Roman" w:hint="eastAsia"/>
          <w:sz w:val="32"/>
          <w:szCs w:val="24"/>
          <w:shd w:val="clear" w:color="auto" w:fill="FFFFFF"/>
          <w:lang w:val="en-US"/>
        </w:rPr>
        <w:t>17</w:t>
      </w:r>
      <w:r>
        <w:rPr>
          <w:rFonts w:ascii="Calibri" w:eastAsia="仿宋_GB2312" w:hAnsi="Calibri" w:cs="Times New Roman" w:hint="eastAsia"/>
          <w:sz w:val="32"/>
          <w:szCs w:val="24"/>
          <w:shd w:val="clear" w:color="auto" w:fill="FFFFFF"/>
          <w:lang w:val="en-US"/>
        </w:rPr>
        <w:t>：购买舞台设备预算项目支出绩效自评报告</w:t>
      </w:r>
    </w:p>
    <w:p w14:paraId="37C90EA9" w14:textId="77777777" w:rsidR="006821E8" w:rsidRDefault="00000000">
      <w:pPr>
        <w:pStyle w:val="af2"/>
        <w:spacing w:line="600" w:lineRule="exact"/>
        <w:ind w:left="1600" w:hangingChars="500" w:hanging="1600"/>
        <w:rPr>
          <w:rFonts w:ascii="Times New Roman" w:eastAsia="仿宋_GB2312" w:hAnsi="Times New Roman" w:cs="Times New Roman"/>
          <w:color w:val="auto"/>
          <w:kern w:val="2"/>
          <w:sz w:val="32"/>
          <w:szCs w:val="24"/>
          <w:lang w:val="en-US"/>
        </w:rPr>
      </w:pPr>
      <w:r>
        <w:rPr>
          <w:rFonts w:ascii="Times New Roman" w:eastAsia="仿宋_GB2312" w:hAnsi="Times New Roman" w:cs="Times New Roman" w:hint="eastAsia"/>
          <w:color w:val="auto"/>
          <w:kern w:val="2"/>
          <w:sz w:val="32"/>
          <w:szCs w:val="24"/>
          <w:lang w:val="en-US"/>
        </w:rPr>
        <w:t>附件</w:t>
      </w:r>
      <w:r>
        <w:rPr>
          <w:rFonts w:ascii="Times New Roman" w:eastAsia="仿宋_GB2312" w:hAnsi="Times New Roman" w:cs="Times New Roman" w:hint="eastAsia"/>
          <w:color w:val="auto"/>
          <w:kern w:val="2"/>
          <w:sz w:val="32"/>
          <w:szCs w:val="24"/>
          <w:lang w:val="en-US"/>
        </w:rPr>
        <w:t>18</w:t>
      </w:r>
      <w:r>
        <w:rPr>
          <w:rFonts w:hint="eastAsia"/>
          <w:lang w:val="en-US"/>
        </w:rPr>
        <w:t>：</w:t>
      </w:r>
      <w:r>
        <w:rPr>
          <w:rFonts w:hint="eastAsia"/>
          <w:lang w:val="en-US"/>
        </w:rPr>
        <w:t xml:space="preserve"> </w:t>
      </w:r>
      <w:r>
        <w:rPr>
          <w:rFonts w:ascii="Times New Roman" w:eastAsia="仿宋_GB2312" w:hAnsi="Times New Roman" w:cs="Times New Roman" w:hint="eastAsia"/>
          <w:color w:val="auto"/>
          <w:kern w:val="2"/>
          <w:sz w:val="32"/>
          <w:szCs w:val="24"/>
          <w:lang w:val="en-US"/>
        </w:rPr>
        <w:t>增设公益培训视频教学设备、场馆维修及装修和监控设备升级改造预算项目支出绩效自评报告</w:t>
      </w:r>
    </w:p>
    <w:p w14:paraId="37444615" w14:textId="77777777" w:rsidR="006821E8" w:rsidRDefault="00000000">
      <w:pPr>
        <w:pStyle w:val="af2"/>
        <w:spacing w:line="600" w:lineRule="exact"/>
        <w:rPr>
          <w:rFonts w:ascii="Calibri" w:eastAsia="仿宋_GB2312" w:hAnsi="Calibri" w:cs="Times New Roman"/>
          <w:sz w:val="32"/>
          <w:szCs w:val="24"/>
          <w:shd w:val="clear" w:color="auto" w:fill="FFFFFF"/>
          <w:lang w:val="en-US"/>
        </w:rPr>
      </w:pPr>
      <w:r>
        <w:rPr>
          <w:rFonts w:ascii="Calibri" w:eastAsia="仿宋_GB2312" w:hAnsi="Calibri" w:cs="Times New Roman" w:hint="eastAsia"/>
          <w:sz w:val="32"/>
          <w:szCs w:val="24"/>
          <w:shd w:val="clear" w:color="auto" w:fill="FFFFFF"/>
          <w:lang w:val="en-US"/>
        </w:rPr>
        <w:t>附件</w:t>
      </w:r>
      <w:r>
        <w:rPr>
          <w:rFonts w:ascii="Calibri" w:eastAsia="仿宋_GB2312" w:hAnsi="Calibri" w:cs="Times New Roman" w:hint="eastAsia"/>
          <w:sz w:val="32"/>
          <w:szCs w:val="24"/>
          <w:shd w:val="clear" w:color="auto" w:fill="FFFFFF"/>
          <w:lang w:val="en-US"/>
        </w:rPr>
        <w:t>19</w:t>
      </w:r>
      <w:r>
        <w:rPr>
          <w:rFonts w:ascii="Calibri" w:eastAsia="仿宋_GB2312" w:hAnsi="Calibri" w:cs="Times New Roman" w:hint="eastAsia"/>
          <w:sz w:val="32"/>
          <w:szCs w:val="24"/>
          <w:shd w:val="clear" w:color="auto" w:fill="FFFFFF"/>
          <w:lang w:val="en-US"/>
        </w:rPr>
        <w:t>：</w:t>
      </w:r>
      <w:r>
        <w:rPr>
          <w:rFonts w:ascii="Calibri" w:eastAsia="仿宋_GB2312" w:hAnsi="Calibri" w:cs="Times New Roman" w:hint="eastAsia"/>
          <w:sz w:val="32"/>
          <w:szCs w:val="24"/>
          <w:shd w:val="clear" w:color="auto" w:fill="FFFFFF"/>
          <w:lang w:val="en-US"/>
        </w:rPr>
        <w:t>2022</w:t>
      </w:r>
      <w:r>
        <w:rPr>
          <w:rFonts w:ascii="Calibri" w:eastAsia="仿宋_GB2312" w:hAnsi="Calibri" w:cs="Times New Roman" w:hint="eastAsia"/>
          <w:sz w:val="32"/>
          <w:szCs w:val="24"/>
          <w:shd w:val="clear" w:color="auto" w:fill="FFFFFF"/>
          <w:lang w:val="en-US"/>
        </w:rPr>
        <w:t>年“新年音乐会”预算项目支出绩效自评报告</w:t>
      </w:r>
    </w:p>
    <w:p w14:paraId="5141618E" w14:textId="77777777" w:rsidR="006821E8" w:rsidRDefault="006821E8">
      <w:pPr>
        <w:pStyle w:val="af2"/>
        <w:spacing w:line="600" w:lineRule="exact"/>
        <w:rPr>
          <w:rFonts w:ascii="Calibri" w:eastAsia="仿宋_GB2312" w:hAnsi="Calibri" w:cs="Times New Roman"/>
          <w:sz w:val="32"/>
          <w:szCs w:val="24"/>
          <w:shd w:val="clear" w:color="auto" w:fill="FFFFFF"/>
          <w:lang w:val="en-US"/>
        </w:rPr>
      </w:pPr>
    </w:p>
    <w:p w14:paraId="54485AD4" w14:textId="77777777" w:rsidR="006821E8" w:rsidRDefault="006821E8">
      <w:pPr>
        <w:pStyle w:val="af2"/>
        <w:spacing w:line="600" w:lineRule="exact"/>
        <w:rPr>
          <w:rFonts w:ascii="Calibri" w:eastAsia="仿宋_GB2312" w:hAnsi="Calibri" w:cs="Times New Roman"/>
          <w:sz w:val="32"/>
          <w:szCs w:val="24"/>
          <w:shd w:val="clear" w:color="auto" w:fill="FFFFFF"/>
          <w:lang w:val="en-US"/>
        </w:rPr>
      </w:pPr>
    </w:p>
    <w:p w14:paraId="76D15379" w14:textId="77777777" w:rsidR="006821E8" w:rsidRDefault="00000000">
      <w:pPr>
        <w:pStyle w:val="a3"/>
        <w:rPr>
          <w:color w:val="000000"/>
          <w:kern w:val="0"/>
          <w:sz w:val="32"/>
          <w:szCs w:val="32"/>
          <w:shd w:val="clear" w:color="auto" w:fill="FFFFFF"/>
        </w:rPr>
      </w:pPr>
      <w:r>
        <w:rPr>
          <w:rFonts w:hint="eastAsia"/>
          <w:color w:val="000000"/>
          <w:kern w:val="0"/>
          <w:shd w:val="clear" w:color="auto" w:fill="FFFFFF"/>
        </w:rPr>
        <w:t xml:space="preserve">                                            </w:t>
      </w:r>
      <w:r>
        <w:rPr>
          <w:rFonts w:hint="eastAsia"/>
          <w:color w:val="000000"/>
          <w:kern w:val="0"/>
          <w:sz w:val="32"/>
          <w:szCs w:val="32"/>
          <w:shd w:val="clear" w:color="auto" w:fill="FFFFFF"/>
        </w:rPr>
        <w:t xml:space="preserve">   </w:t>
      </w:r>
      <w:r>
        <w:rPr>
          <w:rFonts w:hint="eastAsia"/>
          <w:color w:val="000000"/>
          <w:kern w:val="0"/>
          <w:sz w:val="32"/>
          <w:szCs w:val="32"/>
          <w:shd w:val="clear" w:color="auto" w:fill="FFFFFF"/>
        </w:rPr>
        <w:t>遂宁市文化馆</w:t>
      </w:r>
    </w:p>
    <w:p w14:paraId="577C4EB4" w14:textId="77777777" w:rsidR="006821E8" w:rsidRDefault="00000000">
      <w:pPr>
        <w:ind w:firstLineChars="1600" w:firstLine="5120"/>
        <w:rPr>
          <w:rFonts w:eastAsia="黑体"/>
          <w:sz w:val="32"/>
          <w:szCs w:val="32"/>
        </w:rPr>
      </w:pPr>
      <w:r>
        <w:rPr>
          <w:rFonts w:hint="eastAsia"/>
          <w:color w:val="000000"/>
          <w:kern w:val="0"/>
          <w:sz w:val="32"/>
          <w:szCs w:val="32"/>
          <w:shd w:val="clear" w:color="auto" w:fill="FFFFFF"/>
        </w:rPr>
        <w:t>2022</w:t>
      </w:r>
      <w:r>
        <w:rPr>
          <w:rFonts w:hint="eastAsia"/>
          <w:color w:val="000000"/>
          <w:kern w:val="0"/>
          <w:sz w:val="32"/>
          <w:szCs w:val="32"/>
          <w:shd w:val="clear" w:color="auto" w:fill="FFFFFF"/>
        </w:rPr>
        <w:t>年</w:t>
      </w:r>
      <w:r>
        <w:rPr>
          <w:rFonts w:hint="eastAsia"/>
          <w:color w:val="000000"/>
          <w:kern w:val="0"/>
          <w:sz w:val="32"/>
          <w:szCs w:val="32"/>
          <w:shd w:val="clear" w:color="auto" w:fill="FFFFFF"/>
        </w:rPr>
        <w:t>3</w:t>
      </w:r>
      <w:r>
        <w:rPr>
          <w:rFonts w:hint="eastAsia"/>
          <w:color w:val="000000"/>
          <w:kern w:val="0"/>
          <w:sz w:val="32"/>
          <w:szCs w:val="32"/>
          <w:shd w:val="clear" w:color="auto" w:fill="FFFFFF"/>
        </w:rPr>
        <w:t>月</w:t>
      </w:r>
      <w:r>
        <w:rPr>
          <w:rFonts w:hint="eastAsia"/>
          <w:color w:val="000000"/>
          <w:kern w:val="0"/>
          <w:sz w:val="32"/>
          <w:szCs w:val="32"/>
          <w:shd w:val="clear" w:color="auto" w:fill="FFFFFF"/>
        </w:rPr>
        <w:t>23</w:t>
      </w:r>
      <w:r>
        <w:rPr>
          <w:rFonts w:hint="eastAsia"/>
          <w:color w:val="000000"/>
          <w:kern w:val="0"/>
          <w:sz w:val="32"/>
          <w:szCs w:val="32"/>
          <w:shd w:val="clear" w:color="auto" w:fill="FFFFFF"/>
        </w:rPr>
        <w:t>日</w:t>
      </w:r>
    </w:p>
    <w:p w14:paraId="56E43212" w14:textId="77777777" w:rsidR="006821E8" w:rsidRDefault="006821E8">
      <w:pPr>
        <w:pStyle w:val="a3"/>
      </w:pPr>
    </w:p>
    <w:tbl>
      <w:tblPr>
        <w:tblpPr w:leftFromText="180" w:rightFromText="180" w:vertAnchor="text" w:horzAnchor="page" w:tblpX="1281" w:tblpY="660"/>
        <w:tblOverlap w:val="never"/>
        <w:tblW w:w="9299" w:type="dxa"/>
        <w:tblLayout w:type="fixed"/>
        <w:tblLook w:val="04A0" w:firstRow="1" w:lastRow="0" w:firstColumn="1" w:lastColumn="0" w:noHBand="0" w:noVBand="1"/>
      </w:tblPr>
      <w:tblGrid>
        <w:gridCol w:w="1870"/>
        <w:gridCol w:w="1080"/>
        <w:gridCol w:w="1547"/>
        <w:gridCol w:w="1125"/>
        <w:gridCol w:w="1158"/>
        <w:gridCol w:w="2283"/>
        <w:gridCol w:w="236"/>
      </w:tblGrid>
      <w:tr w:rsidR="006821E8" w14:paraId="34D2913C" w14:textId="77777777">
        <w:trPr>
          <w:trHeight w:val="559"/>
        </w:trPr>
        <w:tc>
          <w:tcPr>
            <w:tcW w:w="9063" w:type="dxa"/>
            <w:gridSpan w:val="6"/>
            <w:tcBorders>
              <w:top w:val="nil"/>
              <w:left w:val="nil"/>
              <w:bottom w:val="nil"/>
              <w:right w:val="nil"/>
            </w:tcBorders>
            <w:shd w:val="clear" w:color="auto" w:fill="auto"/>
            <w:vAlign w:val="center"/>
          </w:tcPr>
          <w:p w14:paraId="0B61BED9" w14:textId="77777777" w:rsidR="006821E8" w:rsidRDefault="00000000">
            <w:pPr>
              <w:spacing w:line="572" w:lineRule="exact"/>
              <w:jc w:val="left"/>
              <w:outlineLvl w:val="0"/>
              <w:rPr>
                <w:rFonts w:ascii="黑体" w:eastAsia="黑体" w:hAnsi="黑体" w:cs="黑体"/>
                <w:sz w:val="32"/>
                <w:szCs w:val="32"/>
              </w:rPr>
            </w:pPr>
            <w:bookmarkStart w:id="1" w:name="_Toc15396618"/>
            <w:r>
              <w:rPr>
                <w:rFonts w:ascii="黑体" w:eastAsia="黑体" w:hAnsi="黑体" w:cs="黑体" w:hint="eastAsia"/>
                <w:sz w:val="32"/>
                <w:szCs w:val="32"/>
              </w:rPr>
              <w:lastRenderedPageBreak/>
              <w:t>附件2</w:t>
            </w:r>
          </w:p>
          <w:p w14:paraId="3FE34A4C" w14:textId="77777777" w:rsidR="006821E8" w:rsidRDefault="006821E8">
            <w:pPr>
              <w:widowControl/>
              <w:textAlignment w:val="center"/>
              <w:rPr>
                <w:rFonts w:ascii="宋体" w:hAnsi="宋体" w:cs="宋体"/>
                <w:b/>
                <w:sz w:val="32"/>
                <w:szCs w:val="32"/>
              </w:rPr>
            </w:pPr>
          </w:p>
          <w:p w14:paraId="0DA619AF" w14:textId="77777777" w:rsidR="006821E8" w:rsidRDefault="00000000">
            <w:pPr>
              <w:widowControl/>
              <w:jc w:val="center"/>
              <w:textAlignment w:val="center"/>
              <w:rPr>
                <w:rFonts w:ascii="宋体" w:hAnsi="宋体" w:cs="宋体"/>
                <w:b/>
                <w:sz w:val="32"/>
                <w:szCs w:val="32"/>
              </w:rPr>
            </w:pPr>
            <w:r>
              <w:rPr>
                <w:rFonts w:ascii="宋体" w:hAnsi="宋体" w:cs="宋体" w:hint="eastAsia"/>
                <w:b/>
                <w:sz w:val="32"/>
                <w:szCs w:val="32"/>
              </w:rPr>
              <w:t>2021年特定目标类部门预算项目绩效目标自评</w:t>
            </w:r>
          </w:p>
          <w:p w14:paraId="3833FA68" w14:textId="77777777" w:rsidR="006821E8" w:rsidRDefault="00000000">
            <w:pPr>
              <w:pStyle w:val="a3"/>
            </w:pPr>
            <w:r>
              <w:rPr>
                <w:rFonts w:ascii="宋体" w:hAnsi="宋体" w:cs="宋体" w:hint="eastAsia"/>
                <w:b/>
                <w:sz w:val="32"/>
                <w:szCs w:val="32"/>
              </w:rPr>
              <w:t xml:space="preserve">                       （送文化下乡）</w:t>
            </w:r>
          </w:p>
        </w:tc>
        <w:tc>
          <w:tcPr>
            <w:tcW w:w="236" w:type="dxa"/>
            <w:tcBorders>
              <w:top w:val="nil"/>
              <w:left w:val="nil"/>
              <w:bottom w:val="nil"/>
              <w:right w:val="nil"/>
            </w:tcBorders>
            <w:shd w:val="clear" w:color="auto" w:fill="auto"/>
            <w:vAlign w:val="center"/>
          </w:tcPr>
          <w:p w14:paraId="3D1A4B96" w14:textId="77777777" w:rsidR="006821E8" w:rsidRDefault="006821E8">
            <w:pPr>
              <w:widowControl/>
              <w:jc w:val="center"/>
              <w:textAlignment w:val="center"/>
              <w:rPr>
                <w:rFonts w:ascii="宋体" w:hAnsi="宋体" w:cs="宋体"/>
                <w:b/>
                <w:kern w:val="0"/>
                <w:sz w:val="32"/>
                <w:szCs w:val="32"/>
                <w:lang w:bidi="ar"/>
              </w:rPr>
            </w:pPr>
          </w:p>
        </w:tc>
      </w:tr>
      <w:tr w:rsidR="006821E8" w14:paraId="36177564" w14:textId="77777777">
        <w:trPr>
          <w:gridAfter w:val="1"/>
          <w:wAfter w:w="236" w:type="dxa"/>
          <w:trHeight w:val="292"/>
        </w:trPr>
        <w:tc>
          <w:tcPr>
            <w:tcW w:w="2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1A792D"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主管部门及代码</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A766AC" w14:textId="77777777" w:rsidR="006821E8" w:rsidRDefault="00000000">
            <w:pPr>
              <w:widowControl/>
              <w:spacing w:line="320" w:lineRule="exact"/>
              <w:textAlignment w:val="center"/>
              <w:rPr>
                <w:rFonts w:ascii="宋体" w:hAnsi="宋体" w:cs="宋体"/>
                <w:sz w:val="24"/>
              </w:rPr>
            </w:pPr>
            <w:r>
              <w:rPr>
                <w:rFonts w:ascii="宋体" w:hAnsi="宋体" w:cs="宋体" w:hint="eastAsia"/>
                <w:sz w:val="24"/>
              </w:rPr>
              <w:t>遂宁市文化广播电视和旅游局   362301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BE95"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3BC3"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sz w:val="24"/>
              </w:rPr>
              <w:t>遂宁市文化馆</w:t>
            </w:r>
          </w:p>
        </w:tc>
      </w:tr>
      <w:tr w:rsidR="006821E8" w14:paraId="5438EC02" w14:textId="77777777">
        <w:trPr>
          <w:gridAfter w:val="1"/>
          <w:wAfter w:w="236" w:type="dxa"/>
          <w:trHeight w:val="148"/>
        </w:trPr>
        <w:tc>
          <w:tcPr>
            <w:tcW w:w="2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FF5718"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项目预算</w:t>
            </w:r>
          </w:p>
          <w:p w14:paraId="2ABCFE6D"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执行情况</w:t>
            </w:r>
          </w:p>
          <w:p w14:paraId="2F7952BF"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（万元）</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373C"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 xml:space="preserve"> 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EE70"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5.26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F8E8"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 xml:space="preserve"> 执行数：</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BB4B"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5.21</w:t>
            </w:r>
          </w:p>
        </w:tc>
      </w:tr>
      <w:tr w:rsidR="006821E8" w14:paraId="2C67C69E" w14:textId="77777777">
        <w:trPr>
          <w:gridAfter w:val="1"/>
          <w:wAfter w:w="236" w:type="dxa"/>
          <w:trHeight w:val="292"/>
        </w:trPr>
        <w:tc>
          <w:tcPr>
            <w:tcW w:w="29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2F8AC" w14:textId="77777777" w:rsidR="006821E8" w:rsidRDefault="006821E8">
            <w:pPr>
              <w:widowControl/>
              <w:spacing w:line="320" w:lineRule="exact"/>
              <w:jc w:val="left"/>
              <w:textAlignment w:val="top"/>
              <w:rPr>
                <w:rFonts w:ascii="宋体" w:hAnsi="宋体" w:cs="宋体"/>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AA033"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其中：</w:t>
            </w:r>
          </w:p>
          <w:p w14:paraId="18708378"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财政拨款</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05C40"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5.26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CBEF"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其中：</w:t>
            </w:r>
          </w:p>
          <w:p w14:paraId="1B8F4AA5"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财政拨款</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65F8"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5.21</w:t>
            </w:r>
          </w:p>
        </w:tc>
      </w:tr>
      <w:tr w:rsidR="006821E8" w14:paraId="3042080A" w14:textId="77777777">
        <w:trPr>
          <w:gridAfter w:val="1"/>
          <w:wAfter w:w="236" w:type="dxa"/>
          <w:trHeight w:val="148"/>
        </w:trPr>
        <w:tc>
          <w:tcPr>
            <w:tcW w:w="29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B67FA" w14:textId="77777777" w:rsidR="006821E8" w:rsidRDefault="006821E8">
            <w:pPr>
              <w:widowControl/>
              <w:spacing w:line="320" w:lineRule="exact"/>
              <w:jc w:val="left"/>
              <w:textAlignment w:val="top"/>
              <w:rPr>
                <w:rFonts w:ascii="宋体" w:hAnsi="宋体" w:cs="宋体"/>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ADBA"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其他资金</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6C20" w14:textId="77777777" w:rsidR="006821E8" w:rsidRDefault="006821E8">
            <w:pPr>
              <w:widowControl/>
              <w:spacing w:line="320" w:lineRule="exact"/>
              <w:jc w:val="left"/>
              <w:textAlignment w:val="top"/>
              <w:rPr>
                <w:rFonts w:ascii="宋体" w:hAnsi="宋体" w:cs="宋体"/>
                <w:sz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B9E7"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其他资金</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A831" w14:textId="77777777" w:rsidR="006821E8" w:rsidRDefault="006821E8">
            <w:pPr>
              <w:widowControl/>
              <w:spacing w:line="320" w:lineRule="exact"/>
              <w:jc w:val="left"/>
              <w:textAlignment w:val="top"/>
              <w:rPr>
                <w:rFonts w:ascii="宋体" w:hAnsi="宋体" w:cs="宋体"/>
                <w:sz w:val="24"/>
              </w:rPr>
            </w:pPr>
          </w:p>
        </w:tc>
      </w:tr>
      <w:tr w:rsidR="006821E8" w14:paraId="344D27A9" w14:textId="77777777">
        <w:trPr>
          <w:gridAfter w:val="1"/>
          <w:wAfter w:w="236" w:type="dxa"/>
          <w:trHeight w:val="148"/>
        </w:trPr>
        <w:tc>
          <w:tcPr>
            <w:tcW w:w="1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3B2FDC"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年度总体目标</w:t>
            </w:r>
          </w:p>
          <w:p w14:paraId="29A80F06"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完成情况</w:t>
            </w:r>
          </w:p>
        </w:tc>
        <w:tc>
          <w:tcPr>
            <w:tcW w:w="3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5515A6"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预期目标</w:t>
            </w: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2C4B2E"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目标实际完成情况</w:t>
            </w:r>
          </w:p>
        </w:tc>
      </w:tr>
      <w:tr w:rsidR="006821E8" w14:paraId="0DB82765" w14:textId="77777777">
        <w:trPr>
          <w:gridAfter w:val="1"/>
          <w:wAfter w:w="236" w:type="dxa"/>
          <w:trHeight w:val="721"/>
        </w:trPr>
        <w:tc>
          <w:tcPr>
            <w:tcW w:w="1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7534B" w14:textId="77777777" w:rsidR="006821E8" w:rsidRDefault="006821E8">
            <w:pPr>
              <w:widowControl/>
              <w:spacing w:line="320" w:lineRule="exact"/>
              <w:jc w:val="left"/>
              <w:textAlignment w:val="top"/>
              <w:rPr>
                <w:rFonts w:ascii="宋体" w:hAnsi="宋体" w:cs="宋体"/>
                <w:sz w:val="24"/>
              </w:rPr>
            </w:pPr>
          </w:p>
        </w:tc>
        <w:tc>
          <w:tcPr>
            <w:tcW w:w="3752" w:type="dxa"/>
            <w:gridSpan w:val="3"/>
            <w:tcBorders>
              <w:top w:val="single" w:sz="4" w:space="0" w:color="000000"/>
              <w:left w:val="single" w:sz="4" w:space="0" w:color="000000"/>
              <w:bottom w:val="single" w:sz="4" w:space="0" w:color="000000"/>
              <w:right w:val="single" w:sz="4" w:space="0" w:color="000000"/>
            </w:tcBorders>
            <w:shd w:val="clear" w:color="auto" w:fill="auto"/>
          </w:tcPr>
          <w:p w14:paraId="41431001"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弘扬社会主义核心价值观，丰富群众节日精神文化生活，加快推动</w:t>
            </w:r>
            <w:proofErr w:type="gramStart"/>
            <w:r>
              <w:rPr>
                <w:rFonts w:ascii="宋体" w:hAnsi="宋体" w:cs="宋体" w:hint="eastAsia"/>
                <w:sz w:val="24"/>
              </w:rPr>
              <w:t>我市文旅融合</w:t>
            </w:r>
            <w:proofErr w:type="gramEnd"/>
            <w:r>
              <w:rPr>
                <w:rFonts w:ascii="宋体" w:hAnsi="宋体" w:cs="宋体" w:hint="eastAsia"/>
                <w:sz w:val="24"/>
              </w:rPr>
              <w:t>高质量发展。</w:t>
            </w: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Pr>
          <w:p w14:paraId="44C9D333"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将欢乐和文明送到千家万户，将党的声音和关怀传递到百姓心间，营造欢乐祥和、喜庆热烈的浓厚节日氛围，凝聚团结进取、奋发突进的强大精神力量。</w:t>
            </w:r>
          </w:p>
        </w:tc>
      </w:tr>
      <w:tr w:rsidR="006821E8" w14:paraId="3B268552" w14:textId="77777777">
        <w:trPr>
          <w:gridAfter w:val="1"/>
          <w:wAfter w:w="236" w:type="dxa"/>
          <w:trHeight w:val="292"/>
        </w:trPr>
        <w:tc>
          <w:tcPr>
            <w:tcW w:w="1870" w:type="dxa"/>
            <w:vMerge w:val="restart"/>
            <w:tcBorders>
              <w:top w:val="single" w:sz="4" w:space="0" w:color="000000"/>
              <w:left w:val="single" w:sz="4" w:space="0" w:color="000000"/>
              <w:right w:val="single" w:sz="4" w:space="0" w:color="000000"/>
            </w:tcBorders>
            <w:shd w:val="clear" w:color="auto" w:fill="auto"/>
            <w:vAlign w:val="center"/>
          </w:tcPr>
          <w:p w14:paraId="6CCBF553"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年度绩效指标完成情况</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678F74B9"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一级</w:t>
            </w:r>
          </w:p>
          <w:p w14:paraId="057DDBEA"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5967"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二级</w:t>
            </w:r>
          </w:p>
          <w:p w14:paraId="32F4A381"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5298"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三级</w:t>
            </w:r>
          </w:p>
          <w:p w14:paraId="753A7D0A"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BD128"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预期指标值</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3D45C"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实际完成指标值</w:t>
            </w:r>
          </w:p>
        </w:tc>
      </w:tr>
      <w:tr w:rsidR="006821E8" w14:paraId="6562DB25" w14:textId="77777777">
        <w:trPr>
          <w:gridAfter w:val="1"/>
          <w:wAfter w:w="236" w:type="dxa"/>
          <w:trHeight w:val="578"/>
        </w:trPr>
        <w:tc>
          <w:tcPr>
            <w:tcW w:w="1870" w:type="dxa"/>
            <w:vMerge/>
            <w:tcBorders>
              <w:left w:val="single" w:sz="4" w:space="0" w:color="000000"/>
              <w:right w:val="single" w:sz="4" w:space="0" w:color="000000"/>
            </w:tcBorders>
            <w:shd w:val="clear" w:color="auto" w:fill="auto"/>
            <w:vAlign w:val="center"/>
          </w:tcPr>
          <w:p w14:paraId="4FD56198" w14:textId="77777777" w:rsidR="006821E8" w:rsidRDefault="006821E8">
            <w:pPr>
              <w:widowControl/>
              <w:spacing w:line="320" w:lineRule="exact"/>
              <w:jc w:val="left"/>
              <w:textAlignment w:val="top"/>
              <w:rPr>
                <w:rFonts w:ascii="宋体" w:hAnsi="宋体" w:cs="宋体"/>
                <w:sz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0DF702"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完成</w:t>
            </w:r>
          </w:p>
          <w:p w14:paraId="5AC9EC0E"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1B73F"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数量指标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8F9D6B"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完成2021年送文化下乡</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C7D1"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10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94BD"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10</w:t>
            </w:r>
          </w:p>
        </w:tc>
      </w:tr>
      <w:tr w:rsidR="006821E8" w14:paraId="62D1E4D2" w14:textId="77777777">
        <w:trPr>
          <w:gridAfter w:val="1"/>
          <w:wAfter w:w="236" w:type="dxa"/>
          <w:trHeight w:val="292"/>
        </w:trPr>
        <w:tc>
          <w:tcPr>
            <w:tcW w:w="1870" w:type="dxa"/>
            <w:vMerge/>
            <w:tcBorders>
              <w:left w:val="single" w:sz="4" w:space="0" w:color="000000"/>
              <w:right w:val="single" w:sz="4" w:space="0" w:color="000000"/>
            </w:tcBorders>
            <w:shd w:val="clear" w:color="auto" w:fill="auto"/>
            <w:vAlign w:val="center"/>
          </w:tcPr>
          <w:p w14:paraId="1C7DF508" w14:textId="77777777" w:rsidR="006821E8" w:rsidRDefault="006821E8">
            <w:pPr>
              <w:widowControl/>
              <w:spacing w:line="320" w:lineRule="exact"/>
              <w:jc w:val="left"/>
              <w:textAlignment w:val="top"/>
              <w:rPr>
                <w:rFonts w:ascii="宋体" w:hAnsi="宋体" w:cs="宋体"/>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72DFE89" w14:textId="77777777" w:rsidR="006821E8" w:rsidRDefault="006821E8">
            <w:pPr>
              <w:widowControl/>
              <w:spacing w:line="320" w:lineRule="exact"/>
              <w:jc w:val="left"/>
              <w:textAlignment w:val="top"/>
              <w:rPr>
                <w:rFonts w:ascii="宋体" w:hAnsi="宋体" w:cs="宋体"/>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AA450"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质量指标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E6309"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观众参与人数</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1F2B"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2万人次</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98B9"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2.5万人次</w:t>
            </w:r>
          </w:p>
        </w:tc>
      </w:tr>
      <w:tr w:rsidR="006821E8" w14:paraId="01DEE6F1" w14:textId="77777777">
        <w:trPr>
          <w:gridAfter w:val="1"/>
          <w:wAfter w:w="236" w:type="dxa"/>
          <w:trHeight w:val="435"/>
        </w:trPr>
        <w:tc>
          <w:tcPr>
            <w:tcW w:w="1870" w:type="dxa"/>
            <w:vMerge/>
            <w:tcBorders>
              <w:left w:val="single" w:sz="4" w:space="0" w:color="000000"/>
              <w:right w:val="single" w:sz="4" w:space="0" w:color="000000"/>
            </w:tcBorders>
            <w:shd w:val="clear" w:color="auto" w:fill="auto"/>
            <w:vAlign w:val="center"/>
          </w:tcPr>
          <w:p w14:paraId="2944308B" w14:textId="77777777" w:rsidR="006821E8" w:rsidRDefault="006821E8">
            <w:pPr>
              <w:widowControl/>
              <w:spacing w:line="320" w:lineRule="exact"/>
              <w:jc w:val="left"/>
              <w:textAlignment w:val="top"/>
              <w:rPr>
                <w:rFonts w:ascii="宋体" w:hAnsi="宋体" w:cs="宋体"/>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8071FAF" w14:textId="77777777" w:rsidR="006821E8" w:rsidRDefault="006821E8">
            <w:pPr>
              <w:widowControl/>
              <w:spacing w:line="320" w:lineRule="exact"/>
              <w:jc w:val="left"/>
              <w:textAlignment w:val="top"/>
              <w:rPr>
                <w:rFonts w:ascii="宋体" w:hAnsi="宋体" w:cs="宋体"/>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5897"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时效指标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4E6E"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项目完成时间</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3A6EE"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2021年12月31日前</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7D18D"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2021年12月30日前完成</w:t>
            </w:r>
          </w:p>
        </w:tc>
      </w:tr>
      <w:tr w:rsidR="006821E8" w14:paraId="6FCD56A7" w14:textId="77777777">
        <w:trPr>
          <w:gridAfter w:val="1"/>
          <w:wAfter w:w="236" w:type="dxa"/>
          <w:trHeight w:val="435"/>
        </w:trPr>
        <w:tc>
          <w:tcPr>
            <w:tcW w:w="1870" w:type="dxa"/>
            <w:vMerge/>
            <w:tcBorders>
              <w:left w:val="single" w:sz="4" w:space="0" w:color="000000"/>
              <w:right w:val="single" w:sz="4" w:space="0" w:color="000000"/>
            </w:tcBorders>
            <w:shd w:val="clear" w:color="auto" w:fill="auto"/>
            <w:vAlign w:val="center"/>
          </w:tcPr>
          <w:p w14:paraId="5F4E616C" w14:textId="77777777" w:rsidR="006821E8" w:rsidRDefault="006821E8">
            <w:pPr>
              <w:widowControl/>
              <w:spacing w:line="320" w:lineRule="exact"/>
              <w:jc w:val="left"/>
              <w:textAlignment w:val="top"/>
              <w:rPr>
                <w:rFonts w:ascii="宋体" w:hAnsi="宋体" w:cs="宋体"/>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CFC5D14" w14:textId="77777777" w:rsidR="006821E8" w:rsidRDefault="006821E8">
            <w:pPr>
              <w:widowControl/>
              <w:spacing w:line="320" w:lineRule="exact"/>
              <w:jc w:val="left"/>
              <w:textAlignment w:val="top"/>
              <w:rPr>
                <w:rFonts w:ascii="宋体" w:hAnsi="宋体" w:cs="宋体"/>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BA7DF"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成本指标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40D87"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成本预算</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79CA8"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预算内成本列支</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C19DBF"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预算内成本列支</w:t>
            </w:r>
          </w:p>
        </w:tc>
      </w:tr>
      <w:tr w:rsidR="006821E8" w14:paraId="556237FE" w14:textId="77777777">
        <w:trPr>
          <w:gridAfter w:val="1"/>
          <w:wAfter w:w="236" w:type="dxa"/>
          <w:trHeight w:val="1008"/>
        </w:trPr>
        <w:tc>
          <w:tcPr>
            <w:tcW w:w="1870" w:type="dxa"/>
            <w:vMerge/>
            <w:tcBorders>
              <w:left w:val="single" w:sz="4" w:space="0" w:color="000000"/>
              <w:right w:val="single" w:sz="4" w:space="0" w:color="000000"/>
            </w:tcBorders>
            <w:shd w:val="clear" w:color="auto" w:fill="auto"/>
            <w:vAlign w:val="center"/>
          </w:tcPr>
          <w:p w14:paraId="338237F2" w14:textId="77777777" w:rsidR="006821E8" w:rsidRDefault="006821E8">
            <w:pPr>
              <w:widowControl/>
              <w:spacing w:line="320" w:lineRule="exact"/>
              <w:jc w:val="left"/>
              <w:textAlignment w:val="top"/>
              <w:rPr>
                <w:rFonts w:ascii="宋体" w:hAnsi="宋体" w:cs="宋体"/>
                <w:sz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A9171B"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效益</w:t>
            </w:r>
          </w:p>
          <w:p w14:paraId="62E838A1"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15FD2"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社会效益  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9AE8"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社会反响积极热烈</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4A926"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弘扬社会主义核心价</w:t>
            </w:r>
            <w:r>
              <w:rPr>
                <w:rFonts w:ascii="宋体" w:hAnsi="宋体" w:cs="宋体" w:hint="eastAsia"/>
                <w:sz w:val="24"/>
              </w:rPr>
              <w:lastRenderedPageBreak/>
              <w:t>值观，丰富群众节日精神文化生活，加快推动</w:t>
            </w:r>
            <w:proofErr w:type="gramStart"/>
            <w:r>
              <w:rPr>
                <w:rFonts w:ascii="宋体" w:hAnsi="宋体" w:cs="宋体" w:hint="eastAsia"/>
                <w:sz w:val="24"/>
              </w:rPr>
              <w:t>我市文旅融合</w:t>
            </w:r>
            <w:proofErr w:type="gramEnd"/>
            <w:r>
              <w:rPr>
                <w:rFonts w:ascii="宋体" w:hAnsi="宋体" w:cs="宋体" w:hint="eastAsia"/>
                <w:sz w:val="24"/>
              </w:rPr>
              <w:t>高质量发展。</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F2BF"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lastRenderedPageBreak/>
              <w:t>已完成</w:t>
            </w:r>
          </w:p>
        </w:tc>
      </w:tr>
      <w:tr w:rsidR="006821E8" w14:paraId="4CDC2A2F" w14:textId="77777777">
        <w:trPr>
          <w:gridAfter w:val="1"/>
          <w:wAfter w:w="236" w:type="dxa"/>
          <w:trHeight w:val="1724"/>
        </w:trPr>
        <w:tc>
          <w:tcPr>
            <w:tcW w:w="1870" w:type="dxa"/>
            <w:vMerge/>
            <w:tcBorders>
              <w:left w:val="single" w:sz="4" w:space="0" w:color="000000"/>
              <w:right w:val="single" w:sz="4" w:space="0" w:color="000000"/>
            </w:tcBorders>
            <w:shd w:val="clear" w:color="auto" w:fill="auto"/>
            <w:vAlign w:val="center"/>
          </w:tcPr>
          <w:p w14:paraId="340AE45D" w14:textId="77777777" w:rsidR="006821E8" w:rsidRDefault="006821E8">
            <w:pPr>
              <w:widowControl/>
              <w:spacing w:line="320" w:lineRule="exact"/>
              <w:jc w:val="left"/>
              <w:textAlignment w:val="top"/>
              <w:rPr>
                <w:rFonts w:ascii="宋体" w:hAnsi="宋体" w:cs="宋体"/>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0E79C81" w14:textId="77777777" w:rsidR="006821E8" w:rsidRDefault="006821E8">
            <w:pPr>
              <w:widowControl/>
              <w:spacing w:line="320" w:lineRule="exact"/>
              <w:jc w:val="left"/>
              <w:textAlignment w:val="top"/>
              <w:rPr>
                <w:rFonts w:ascii="宋体" w:hAnsi="宋体" w:cs="宋体"/>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BB6BC"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可持续影响 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3B23"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可持续开展</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F9CD6"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省级惠民演出活动，弘扬社会主义核心价值观，丰富群众节日精神文化生活。</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07F9B"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弘扬社会主义核心价值观，丰富群众节日精神文化生活。</w:t>
            </w:r>
          </w:p>
        </w:tc>
      </w:tr>
      <w:tr w:rsidR="006821E8" w14:paraId="6BFCA3FB" w14:textId="77777777">
        <w:trPr>
          <w:gridAfter w:val="1"/>
          <w:wAfter w:w="236" w:type="dxa"/>
          <w:trHeight w:val="439"/>
        </w:trPr>
        <w:tc>
          <w:tcPr>
            <w:tcW w:w="1870" w:type="dxa"/>
            <w:vMerge/>
            <w:tcBorders>
              <w:left w:val="single" w:sz="4" w:space="0" w:color="000000"/>
              <w:bottom w:val="single" w:sz="4" w:space="0" w:color="000000"/>
              <w:right w:val="single" w:sz="4" w:space="0" w:color="000000"/>
            </w:tcBorders>
            <w:shd w:val="clear" w:color="auto" w:fill="auto"/>
            <w:vAlign w:val="center"/>
          </w:tcPr>
          <w:p w14:paraId="354B34DA" w14:textId="77777777" w:rsidR="006821E8" w:rsidRDefault="006821E8">
            <w:pPr>
              <w:widowControl/>
              <w:spacing w:line="320" w:lineRule="exact"/>
              <w:jc w:val="left"/>
              <w:textAlignment w:val="top"/>
              <w:rPr>
                <w:rFonts w:ascii="宋体" w:hAnsi="宋体" w:cs="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758A1"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满意</w:t>
            </w:r>
          </w:p>
          <w:p w14:paraId="634FCC43"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度指标</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5C13E4"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满意度</w:t>
            </w:r>
          </w:p>
          <w:p w14:paraId="7273B45E"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B703C"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服务对象满意度</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D91D4"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≧95%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0384C"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≧95%</w:t>
            </w:r>
          </w:p>
        </w:tc>
      </w:tr>
    </w:tbl>
    <w:p w14:paraId="562BD55C" w14:textId="77777777" w:rsidR="006821E8" w:rsidRDefault="006821E8">
      <w:pPr>
        <w:pStyle w:val="a3"/>
        <w:rPr>
          <w:rFonts w:ascii="黑体" w:eastAsia="黑体" w:hAnsi="黑体"/>
          <w:sz w:val="44"/>
          <w:szCs w:val="44"/>
        </w:rPr>
      </w:pPr>
    </w:p>
    <w:tbl>
      <w:tblPr>
        <w:tblpPr w:leftFromText="180" w:rightFromText="180" w:vertAnchor="text" w:horzAnchor="page" w:tblpX="1281" w:tblpY="660"/>
        <w:tblOverlap w:val="never"/>
        <w:tblW w:w="8883" w:type="dxa"/>
        <w:tblLayout w:type="fixed"/>
        <w:tblLook w:val="04A0" w:firstRow="1" w:lastRow="0" w:firstColumn="1" w:lastColumn="0" w:noHBand="0" w:noVBand="1"/>
      </w:tblPr>
      <w:tblGrid>
        <w:gridCol w:w="1663"/>
        <w:gridCol w:w="1228"/>
        <w:gridCol w:w="1515"/>
        <w:gridCol w:w="1103"/>
        <w:gridCol w:w="1447"/>
        <w:gridCol w:w="1927"/>
      </w:tblGrid>
      <w:tr w:rsidR="006821E8" w14:paraId="1F6ECC2C" w14:textId="77777777">
        <w:trPr>
          <w:trHeight w:val="705"/>
        </w:trPr>
        <w:tc>
          <w:tcPr>
            <w:tcW w:w="8883" w:type="dxa"/>
            <w:gridSpan w:val="6"/>
            <w:tcBorders>
              <w:top w:val="nil"/>
              <w:left w:val="nil"/>
              <w:bottom w:val="nil"/>
              <w:right w:val="nil"/>
            </w:tcBorders>
            <w:vAlign w:val="center"/>
          </w:tcPr>
          <w:p w14:paraId="6AA509F4" w14:textId="77777777" w:rsidR="006821E8" w:rsidRDefault="00000000">
            <w:pPr>
              <w:widowControl/>
              <w:ind w:firstLineChars="300" w:firstLine="960"/>
              <w:jc w:val="center"/>
              <w:textAlignment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2021年特定目标类部门预算项目绩效目标自评</w:t>
            </w:r>
          </w:p>
          <w:p w14:paraId="587BC62F" w14:textId="77777777" w:rsidR="006821E8" w:rsidRDefault="00000000">
            <w:pPr>
              <w:pStyle w:val="a3"/>
            </w:pPr>
            <w:r>
              <w:rPr>
                <w:rFonts w:ascii="仿宋_GB2312" w:eastAsia="仿宋_GB2312" w:hAnsi="仿宋_GB2312" w:cs="仿宋_GB2312" w:hint="eastAsia"/>
                <w:b/>
                <w:sz w:val="32"/>
                <w:szCs w:val="32"/>
              </w:rPr>
              <w:t xml:space="preserve">                   （非物质文化遗产保护）</w:t>
            </w:r>
          </w:p>
        </w:tc>
      </w:tr>
      <w:tr w:rsidR="006821E8" w14:paraId="193AD3D2" w14:textId="77777777">
        <w:trPr>
          <w:trHeight w:val="367"/>
        </w:trPr>
        <w:tc>
          <w:tcPr>
            <w:tcW w:w="2891" w:type="dxa"/>
            <w:gridSpan w:val="2"/>
            <w:tcBorders>
              <w:top w:val="single" w:sz="4" w:space="0" w:color="000000"/>
              <w:left w:val="single" w:sz="4" w:space="0" w:color="000000"/>
              <w:bottom w:val="single" w:sz="4" w:space="0" w:color="000000"/>
              <w:right w:val="single" w:sz="4" w:space="0" w:color="000000"/>
            </w:tcBorders>
            <w:vAlign w:val="center"/>
          </w:tcPr>
          <w:p w14:paraId="789B7851" w14:textId="77777777" w:rsidR="006821E8" w:rsidRDefault="00000000">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主管部门及代码</w:t>
            </w:r>
          </w:p>
        </w:tc>
        <w:tc>
          <w:tcPr>
            <w:tcW w:w="2618" w:type="dxa"/>
            <w:gridSpan w:val="2"/>
            <w:tcBorders>
              <w:top w:val="single" w:sz="4" w:space="0" w:color="000000"/>
              <w:left w:val="single" w:sz="4" w:space="0" w:color="000000"/>
              <w:bottom w:val="single" w:sz="4" w:space="0" w:color="000000"/>
              <w:right w:val="single" w:sz="4" w:space="0" w:color="000000"/>
            </w:tcBorders>
            <w:vAlign w:val="center"/>
          </w:tcPr>
          <w:p w14:paraId="7F63AE70" w14:textId="77777777" w:rsidR="006821E8" w:rsidRDefault="00000000">
            <w:pPr>
              <w:widowControl/>
              <w:spacing w:line="32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遂宁市文化广播电视和旅游局362301</w:t>
            </w:r>
          </w:p>
        </w:tc>
        <w:tc>
          <w:tcPr>
            <w:tcW w:w="1447" w:type="dxa"/>
            <w:tcBorders>
              <w:top w:val="single" w:sz="4" w:space="0" w:color="000000"/>
              <w:left w:val="single" w:sz="4" w:space="0" w:color="000000"/>
              <w:bottom w:val="single" w:sz="4" w:space="0" w:color="000000"/>
              <w:right w:val="single" w:sz="4" w:space="0" w:color="000000"/>
            </w:tcBorders>
            <w:vAlign w:val="center"/>
          </w:tcPr>
          <w:p w14:paraId="2E27F7FF" w14:textId="77777777" w:rsidR="006821E8" w:rsidRDefault="00000000">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实施单位</w:t>
            </w:r>
          </w:p>
        </w:tc>
        <w:tc>
          <w:tcPr>
            <w:tcW w:w="1927" w:type="dxa"/>
            <w:tcBorders>
              <w:top w:val="single" w:sz="4" w:space="0" w:color="000000"/>
              <w:left w:val="single" w:sz="4" w:space="0" w:color="000000"/>
              <w:bottom w:val="single" w:sz="4" w:space="0" w:color="000000"/>
              <w:right w:val="single" w:sz="4" w:space="0" w:color="000000"/>
            </w:tcBorders>
            <w:vAlign w:val="center"/>
          </w:tcPr>
          <w:p w14:paraId="4E61CE79" w14:textId="77777777" w:rsidR="006821E8" w:rsidRDefault="00000000">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遂宁市文化馆</w:t>
            </w:r>
          </w:p>
        </w:tc>
      </w:tr>
      <w:tr w:rsidR="006821E8" w14:paraId="18E8A998" w14:textId="77777777">
        <w:trPr>
          <w:trHeight w:val="280"/>
        </w:trPr>
        <w:tc>
          <w:tcPr>
            <w:tcW w:w="289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DCED4B" w14:textId="77777777" w:rsidR="006821E8" w:rsidRDefault="00000000">
            <w:pPr>
              <w:widowControl/>
              <w:spacing w:line="32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项目预算</w:t>
            </w:r>
          </w:p>
          <w:p w14:paraId="36880D18" w14:textId="77777777" w:rsidR="006821E8" w:rsidRDefault="00000000">
            <w:pPr>
              <w:widowControl/>
              <w:spacing w:line="32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执行情况</w:t>
            </w:r>
          </w:p>
          <w:p w14:paraId="1C6B2A10" w14:textId="77777777" w:rsidR="006821E8" w:rsidRDefault="00000000">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（万元）</w:t>
            </w:r>
          </w:p>
        </w:tc>
        <w:tc>
          <w:tcPr>
            <w:tcW w:w="1515" w:type="dxa"/>
            <w:tcBorders>
              <w:top w:val="single" w:sz="4" w:space="0" w:color="000000"/>
              <w:left w:val="single" w:sz="4" w:space="0" w:color="000000"/>
              <w:bottom w:val="single" w:sz="4" w:space="0" w:color="000000"/>
              <w:right w:val="single" w:sz="4" w:space="0" w:color="000000"/>
            </w:tcBorders>
            <w:vAlign w:val="center"/>
          </w:tcPr>
          <w:p w14:paraId="56396CAC" w14:textId="77777777" w:rsidR="006821E8" w:rsidRDefault="00000000">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 xml:space="preserve"> 预算数：</w:t>
            </w:r>
          </w:p>
        </w:tc>
        <w:tc>
          <w:tcPr>
            <w:tcW w:w="1103" w:type="dxa"/>
            <w:tcBorders>
              <w:top w:val="single" w:sz="4" w:space="0" w:color="000000"/>
              <w:left w:val="single" w:sz="4" w:space="0" w:color="000000"/>
              <w:bottom w:val="single" w:sz="4" w:space="0" w:color="000000"/>
              <w:right w:val="single" w:sz="4" w:space="0" w:color="000000"/>
            </w:tcBorders>
            <w:vAlign w:val="center"/>
          </w:tcPr>
          <w:p w14:paraId="740AD98C" w14:textId="77777777" w:rsidR="006821E8" w:rsidRDefault="00000000">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sz w:val="24"/>
              </w:rPr>
              <w:t>1.5</w:t>
            </w:r>
          </w:p>
        </w:tc>
        <w:tc>
          <w:tcPr>
            <w:tcW w:w="1447" w:type="dxa"/>
            <w:tcBorders>
              <w:top w:val="single" w:sz="4" w:space="0" w:color="000000"/>
              <w:left w:val="single" w:sz="4" w:space="0" w:color="000000"/>
              <w:bottom w:val="single" w:sz="4" w:space="0" w:color="000000"/>
              <w:right w:val="single" w:sz="4" w:space="0" w:color="000000"/>
            </w:tcBorders>
            <w:vAlign w:val="center"/>
          </w:tcPr>
          <w:p w14:paraId="5F48D29C" w14:textId="77777777" w:rsidR="006821E8" w:rsidRDefault="00000000">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 xml:space="preserve"> 执行数：</w:t>
            </w:r>
          </w:p>
        </w:tc>
        <w:tc>
          <w:tcPr>
            <w:tcW w:w="1927" w:type="dxa"/>
            <w:tcBorders>
              <w:top w:val="single" w:sz="4" w:space="0" w:color="000000"/>
              <w:left w:val="single" w:sz="4" w:space="0" w:color="000000"/>
              <w:bottom w:val="single" w:sz="4" w:space="0" w:color="000000"/>
              <w:right w:val="single" w:sz="4" w:space="0" w:color="000000"/>
            </w:tcBorders>
            <w:vAlign w:val="center"/>
          </w:tcPr>
          <w:p w14:paraId="07C4832A" w14:textId="77777777" w:rsidR="006821E8" w:rsidRDefault="00000000">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sz w:val="24"/>
              </w:rPr>
              <w:t>1.5</w:t>
            </w:r>
          </w:p>
        </w:tc>
      </w:tr>
      <w:tr w:rsidR="006821E8" w14:paraId="612D7015" w14:textId="77777777">
        <w:trPr>
          <w:trHeight w:val="514"/>
        </w:trPr>
        <w:tc>
          <w:tcPr>
            <w:tcW w:w="2891" w:type="dxa"/>
            <w:gridSpan w:val="2"/>
            <w:vMerge/>
            <w:tcBorders>
              <w:top w:val="single" w:sz="4" w:space="0" w:color="000000"/>
              <w:left w:val="single" w:sz="4" w:space="0" w:color="000000"/>
              <w:bottom w:val="single" w:sz="4" w:space="0" w:color="000000"/>
              <w:right w:val="single" w:sz="4" w:space="0" w:color="000000"/>
            </w:tcBorders>
            <w:vAlign w:val="center"/>
          </w:tcPr>
          <w:p w14:paraId="30BEDCB3" w14:textId="77777777" w:rsidR="006821E8" w:rsidRDefault="006821E8">
            <w:pPr>
              <w:spacing w:line="320" w:lineRule="exact"/>
              <w:jc w:val="center"/>
              <w:rPr>
                <w:rFonts w:ascii="仿宋_GB2312" w:eastAsia="仿宋_GB2312" w:hAnsi="仿宋_GB2312" w:cs="仿宋_GB2312"/>
                <w:sz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5258683" w14:textId="77777777" w:rsidR="006821E8" w:rsidRDefault="00000000">
            <w:pPr>
              <w:widowControl/>
              <w:spacing w:line="320" w:lineRule="exact"/>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其中：</w:t>
            </w:r>
          </w:p>
          <w:p w14:paraId="2BA60E02" w14:textId="77777777" w:rsidR="006821E8" w:rsidRDefault="00000000">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财政拨款</w:t>
            </w:r>
          </w:p>
        </w:tc>
        <w:tc>
          <w:tcPr>
            <w:tcW w:w="1103" w:type="dxa"/>
            <w:tcBorders>
              <w:top w:val="single" w:sz="4" w:space="0" w:color="000000"/>
              <w:left w:val="single" w:sz="4" w:space="0" w:color="000000"/>
              <w:bottom w:val="single" w:sz="4" w:space="0" w:color="000000"/>
              <w:right w:val="single" w:sz="4" w:space="0" w:color="000000"/>
            </w:tcBorders>
            <w:vAlign w:val="center"/>
          </w:tcPr>
          <w:p w14:paraId="1C7421F8" w14:textId="77777777" w:rsidR="006821E8" w:rsidRDefault="00000000">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sz w:val="24"/>
              </w:rPr>
              <w:t>1.5</w:t>
            </w:r>
          </w:p>
        </w:tc>
        <w:tc>
          <w:tcPr>
            <w:tcW w:w="1447" w:type="dxa"/>
            <w:tcBorders>
              <w:top w:val="single" w:sz="4" w:space="0" w:color="000000"/>
              <w:left w:val="single" w:sz="4" w:space="0" w:color="000000"/>
              <w:bottom w:val="single" w:sz="4" w:space="0" w:color="000000"/>
              <w:right w:val="single" w:sz="4" w:space="0" w:color="000000"/>
            </w:tcBorders>
            <w:vAlign w:val="center"/>
          </w:tcPr>
          <w:p w14:paraId="2E47E642" w14:textId="77777777" w:rsidR="006821E8" w:rsidRDefault="00000000">
            <w:pPr>
              <w:widowControl/>
              <w:spacing w:line="320" w:lineRule="exact"/>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其中：</w:t>
            </w:r>
          </w:p>
          <w:p w14:paraId="1759508A" w14:textId="77777777" w:rsidR="006821E8" w:rsidRDefault="00000000">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财政拨款</w:t>
            </w:r>
          </w:p>
        </w:tc>
        <w:tc>
          <w:tcPr>
            <w:tcW w:w="1927" w:type="dxa"/>
            <w:tcBorders>
              <w:top w:val="single" w:sz="4" w:space="0" w:color="000000"/>
              <w:left w:val="single" w:sz="4" w:space="0" w:color="000000"/>
              <w:bottom w:val="single" w:sz="4" w:space="0" w:color="000000"/>
              <w:right w:val="single" w:sz="4" w:space="0" w:color="000000"/>
            </w:tcBorders>
            <w:vAlign w:val="center"/>
          </w:tcPr>
          <w:p w14:paraId="58737A73" w14:textId="77777777" w:rsidR="006821E8" w:rsidRDefault="00000000">
            <w:pPr>
              <w:widowControl/>
              <w:spacing w:line="320" w:lineRule="exact"/>
              <w:textAlignment w:val="center"/>
              <w:rPr>
                <w:rFonts w:ascii="仿宋_GB2312" w:eastAsia="仿宋_GB2312" w:hAnsi="仿宋_GB2312" w:cs="仿宋_GB2312"/>
                <w:sz w:val="24"/>
              </w:rPr>
            </w:pPr>
            <w:r>
              <w:rPr>
                <w:rFonts w:ascii="仿宋_GB2312" w:eastAsia="仿宋_GB2312" w:hAnsi="仿宋_GB2312" w:cs="仿宋_GB2312"/>
                <w:sz w:val="24"/>
              </w:rPr>
              <w:t>1.5</w:t>
            </w:r>
          </w:p>
        </w:tc>
      </w:tr>
      <w:tr w:rsidR="006821E8" w14:paraId="1EB15822" w14:textId="77777777">
        <w:trPr>
          <w:trHeight w:val="280"/>
        </w:trPr>
        <w:tc>
          <w:tcPr>
            <w:tcW w:w="2891" w:type="dxa"/>
            <w:gridSpan w:val="2"/>
            <w:vMerge/>
            <w:tcBorders>
              <w:top w:val="single" w:sz="4" w:space="0" w:color="000000"/>
              <w:left w:val="single" w:sz="4" w:space="0" w:color="000000"/>
              <w:bottom w:val="single" w:sz="4" w:space="0" w:color="000000"/>
              <w:right w:val="single" w:sz="4" w:space="0" w:color="000000"/>
            </w:tcBorders>
            <w:vAlign w:val="center"/>
          </w:tcPr>
          <w:p w14:paraId="2731BB75" w14:textId="77777777" w:rsidR="006821E8" w:rsidRDefault="006821E8">
            <w:pPr>
              <w:spacing w:line="320" w:lineRule="exact"/>
              <w:jc w:val="center"/>
              <w:rPr>
                <w:rFonts w:ascii="仿宋_GB2312" w:eastAsia="仿宋_GB2312" w:hAnsi="仿宋_GB2312" w:cs="仿宋_GB2312"/>
                <w:sz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9F14B93" w14:textId="77777777" w:rsidR="006821E8" w:rsidRDefault="00000000">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其他资金</w:t>
            </w:r>
          </w:p>
        </w:tc>
        <w:tc>
          <w:tcPr>
            <w:tcW w:w="1103" w:type="dxa"/>
            <w:tcBorders>
              <w:top w:val="single" w:sz="4" w:space="0" w:color="000000"/>
              <w:left w:val="single" w:sz="4" w:space="0" w:color="000000"/>
              <w:bottom w:val="single" w:sz="4" w:space="0" w:color="000000"/>
              <w:right w:val="single" w:sz="4" w:space="0" w:color="000000"/>
            </w:tcBorders>
            <w:vAlign w:val="center"/>
          </w:tcPr>
          <w:p w14:paraId="78ED1898" w14:textId="77777777" w:rsidR="006821E8" w:rsidRDefault="006821E8">
            <w:pPr>
              <w:widowControl/>
              <w:spacing w:line="320" w:lineRule="exact"/>
              <w:jc w:val="left"/>
              <w:textAlignment w:val="center"/>
              <w:rPr>
                <w:rFonts w:ascii="仿宋_GB2312" w:eastAsia="仿宋_GB2312" w:hAnsi="仿宋_GB2312" w:cs="仿宋_GB2312"/>
                <w:sz w:val="24"/>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3AD58963" w14:textId="77777777" w:rsidR="006821E8" w:rsidRDefault="00000000">
            <w:pPr>
              <w:widowControl/>
              <w:spacing w:line="32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其他资金</w:t>
            </w:r>
          </w:p>
        </w:tc>
        <w:tc>
          <w:tcPr>
            <w:tcW w:w="1927" w:type="dxa"/>
            <w:tcBorders>
              <w:top w:val="single" w:sz="4" w:space="0" w:color="000000"/>
              <w:left w:val="single" w:sz="4" w:space="0" w:color="000000"/>
              <w:bottom w:val="single" w:sz="4" w:space="0" w:color="000000"/>
              <w:right w:val="single" w:sz="4" w:space="0" w:color="000000"/>
            </w:tcBorders>
            <w:vAlign w:val="center"/>
          </w:tcPr>
          <w:p w14:paraId="2D0472B5" w14:textId="77777777" w:rsidR="006821E8" w:rsidRDefault="006821E8">
            <w:pPr>
              <w:widowControl/>
              <w:spacing w:line="320" w:lineRule="exact"/>
              <w:jc w:val="center"/>
              <w:textAlignment w:val="center"/>
              <w:rPr>
                <w:rFonts w:ascii="仿宋_GB2312" w:eastAsia="仿宋_GB2312" w:hAnsi="仿宋_GB2312" w:cs="仿宋_GB2312"/>
                <w:sz w:val="24"/>
              </w:rPr>
            </w:pPr>
          </w:p>
        </w:tc>
      </w:tr>
      <w:tr w:rsidR="006821E8" w14:paraId="10EACC0B" w14:textId="77777777">
        <w:trPr>
          <w:trHeight w:val="264"/>
        </w:trPr>
        <w:tc>
          <w:tcPr>
            <w:tcW w:w="1663" w:type="dxa"/>
            <w:vMerge w:val="restart"/>
            <w:tcBorders>
              <w:top w:val="single" w:sz="4" w:space="0" w:color="000000"/>
              <w:left w:val="single" w:sz="4" w:space="0" w:color="000000"/>
              <w:bottom w:val="single" w:sz="4" w:space="0" w:color="000000"/>
              <w:right w:val="single" w:sz="4" w:space="0" w:color="000000"/>
            </w:tcBorders>
            <w:vAlign w:val="center"/>
          </w:tcPr>
          <w:p w14:paraId="148EC3AE" w14:textId="77777777" w:rsidR="006821E8" w:rsidRDefault="00000000">
            <w:pPr>
              <w:widowControl/>
              <w:spacing w:line="32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年度总体目标</w:t>
            </w:r>
          </w:p>
          <w:p w14:paraId="43F5ADF2" w14:textId="77777777" w:rsidR="006821E8" w:rsidRDefault="00000000">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完成情况</w:t>
            </w:r>
          </w:p>
        </w:tc>
        <w:tc>
          <w:tcPr>
            <w:tcW w:w="3846" w:type="dxa"/>
            <w:gridSpan w:val="3"/>
            <w:tcBorders>
              <w:top w:val="single" w:sz="4" w:space="0" w:color="000000"/>
              <w:left w:val="single" w:sz="4" w:space="0" w:color="000000"/>
              <w:bottom w:val="single" w:sz="4" w:space="0" w:color="000000"/>
              <w:right w:val="single" w:sz="4" w:space="0" w:color="000000"/>
            </w:tcBorders>
            <w:vAlign w:val="center"/>
          </w:tcPr>
          <w:p w14:paraId="431EFE8C" w14:textId="77777777" w:rsidR="006821E8" w:rsidRDefault="00000000">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预期目标</w:t>
            </w:r>
          </w:p>
        </w:tc>
        <w:tc>
          <w:tcPr>
            <w:tcW w:w="3374" w:type="dxa"/>
            <w:gridSpan w:val="2"/>
            <w:tcBorders>
              <w:top w:val="single" w:sz="4" w:space="0" w:color="000000"/>
              <w:left w:val="single" w:sz="4" w:space="0" w:color="000000"/>
              <w:bottom w:val="single" w:sz="4" w:space="0" w:color="000000"/>
              <w:right w:val="single" w:sz="4" w:space="0" w:color="000000"/>
            </w:tcBorders>
            <w:vAlign w:val="center"/>
          </w:tcPr>
          <w:p w14:paraId="17180E57" w14:textId="77777777" w:rsidR="006821E8" w:rsidRDefault="00000000">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目标实际完成情况</w:t>
            </w:r>
          </w:p>
        </w:tc>
      </w:tr>
      <w:tr w:rsidR="006821E8" w14:paraId="528D26C7" w14:textId="77777777">
        <w:trPr>
          <w:trHeight w:val="637"/>
        </w:trPr>
        <w:tc>
          <w:tcPr>
            <w:tcW w:w="1663" w:type="dxa"/>
            <w:vMerge/>
            <w:tcBorders>
              <w:top w:val="single" w:sz="4" w:space="0" w:color="000000"/>
              <w:left w:val="single" w:sz="4" w:space="0" w:color="000000"/>
              <w:bottom w:val="single" w:sz="4" w:space="0" w:color="000000"/>
              <w:right w:val="single" w:sz="4" w:space="0" w:color="000000"/>
            </w:tcBorders>
            <w:vAlign w:val="center"/>
          </w:tcPr>
          <w:p w14:paraId="1AA26A76" w14:textId="77777777" w:rsidR="006821E8" w:rsidRDefault="006821E8">
            <w:pPr>
              <w:spacing w:line="320" w:lineRule="exact"/>
              <w:jc w:val="center"/>
              <w:rPr>
                <w:rFonts w:ascii="仿宋_GB2312" w:eastAsia="仿宋_GB2312" w:hAnsi="仿宋_GB2312" w:cs="仿宋_GB2312"/>
                <w:sz w:val="24"/>
              </w:rPr>
            </w:pPr>
          </w:p>
        </w:tc>
        <w:tc>
          <w:tcPr>
            <w:tcW w:w="3846" w:type="dxa"/>
            <w:gridSpan w:val="3"/>
            <w:tcBorders>
              <w:top w:val="single" w:sz="4" w:space="0" w:color="000000"/>
              <w:left w:val="single" w:sz="4" w:space="0" w:color="000000"/>
              <w:bottom w:val="single" w:sz="4" w:space="0" w:color="000000"/>
              <w:right w:val="single" w:sz="4" w:space="0" w:color="000000"/>
            </w:tcBorders>
          </w:tcPr>
          <w:p w14:paraId="63DAE7A3" w14:textId="77777777" w:rsidR="006821E8" w:rsidRDefault="00000000">
            <w:pPr>
              <w:widowControl/>
              <w:spacing w:line="320" w:lineRule="exact"/>
              <w:jc w:val="left"/>
              <w:textAlignment w:val="top"/>
              <w:rPr>
                <w:rFonts w:ascii="仿宋_GB2312" w:eastAsia="仿宋_GB2312" w:hAnsi="仿宋_GB2312" w:cs="仿宋_GB2312"/>
                <w:sz w:val="24"/>
              </w:rPr>
            </w:pPr>
            <w:r>
              <w:rPr>
                <w:rFonts w:ascii="仿宋_GB2312" w:eastAsia="仿宋_GB2312" w:hAnsi="仿宋_GB2312" w:cs="仿宋_GB2312"/>
                <w:sz w:val="24"/>
              </w:rPr>
              <w:t>通过活动开展，提升我</w:t>
            </w:r>
            <w:r>
              <w:rPr>
                <w:rFonts w:ascii="仿宋_GB2312" w:eastAsia="仿宋_GB2312" w:hAnsi="仿宋_GB2312" w:cs="仿宋_GB2312" w:hint="eastAsia"/>
                <w:sz w:val="24"/>
              </w:rPr>
              <w:t>市非</w:t>
            </w:r>
            <w:proofErr w:type="gramStart"/>
            <w:r>
              <w:rPr>
                <w:rFonts w:ascii="仿宋_GB2312" w:eastAsia="仿宋_GB2312" w:hAnsi="仿宋_GB2312" w:cs="仿宋_GB2312" w:hint="eastAsia"/>
                <w:sz w:val="24"/>
              </w:rPr>
              <w:t>遗保护</w:t>
            </w:r>
            <w:proofErr w:type="gramEnd"/>
            <w:r>
              <w:rPr>
                <w:rFonts w:ascii="仿宋_GB2312" w:eastAsia="仿宋_GB2312" w:hAnsi="仿宋_GB2312" w:cs="仿宋_GB2312" w:hint="eastAsia"/>
                <w:sz w:val="24"/>
              </w:rPr>
              <w:t>与传承</w:t>
            </w:r>
            <w:r>
              <w:rPr>
                <w:rFonts w:ascii="仿宋_GB2312" w:eastAsia="仿宋_GB2312" w:hAnsi="仿宋_GB2312" w:cs="仿宋_GB2312"/>
                <w:sz w:val="24"/>
              </w:rPr>
              <w:t>能力与水平。</w:t>
            </w:r>
          </w:p>
          <w:p w14:paraId="5FF54FF3" w14:textId="77777777" w:rsidR="006821E8" w:rsidRDefault="006821E8">
            <w:pPr>
              <w:widowControl/>
              <w:spacing w:line="320" w:lineRule="exact"/>
              <w:jc w:val="left"/>
              <w:textAlignment w:val="top"/>
              <w:rPr>
                <w:rFonts w:ascii="仿宋_GB2312" w:eastAsia="仿宋_GB2312" w:hAnsi="仿宋_GB2312" w:cs="仿宋_GB2312"/>
                <w:sz w:val="24"/>
              </w:rPr>
            </w:pPr>
          </w:p>
        </w:tc>
        <w:tc>
          <w:tcPr>
            <w:tcW w:w="3374" w:type="dxa"/>
            <w:gridSpan w:val="2"/>
            <w:tcBorders>
              <w:top w:val="single" w:sz="4" w:space="0" w:color="000000"/>
              <w:left w:val="single" w:sz="4" w:space="0" w:color="000000"/>
              <w:bottom w:val="single" w:sz="4" w:space="0" w:color="000000"/>
              <w:right w:val="single" w:sz="4" w:space="0" w:color="000000"/>
            </w:tcBorders>
          </w:tcPr>
          <w:p w14:paraId="61090128" w14:textId="77777777" w:rsidR="006821E8" w:rsidRDefault="00000000">
            <w:pPr>
              <w:widowControl/>
              <w:spacing w:line="320" w:lineRule="exact"/>
              <w:jc w:val="left"/>
              <w:textAlignment w:val="top"/>
              <w:rPr>
                <w:rFonts w:ascii="仿宋_GB2312" w:eastAsia="仿宋_GB2312" w:hAnsi="仿宋_GB2312" w:cs="仿宋_GB2312"/>
                <w:sz w:val="24"/>
              </w:rPr>
            </w:pPr>
            <w:r>
              <w:rPr>
                <w:rFonts w:ascii="仿宋_GB2312" w:eastAsia="仿宋_GB2312" w:hAnsi="仿宋_GB2312" w:cs="仿宋_GB2312"/>
                <w:sz w:val="24"/>
              </w:rPr>
              <w:t>活动的开展在一定程度上提升了我</w:t>
            </w:r>
            <w:r>
              <w:rPr>
                <w:rFonts w:ascii="仿宋_GB2312" w:eastAsia="仿宋_GB2312" w:hAnsi="仿宋_GB2312" w:cs="仿宋_GB2312" w:hint="eastAsia"/>
                <w:sz w:val="24"/>
              </w:rPr>
              <w:t>市非</w:t>
            </w:r>
            <w:proofErr w:type="gramStart"/>
            <w:r>
              <w:rPr>
                <w:rFonts w:ascii="仿宋_GB2312" w:eastAsia="仿宋_GB2312" w:hAnsi="仿宋_GB2312" w:cs="仿宋_GB2312" w:hint="eastAsia"/>
                <w:sz w:val="24"/>
              </w:rPr>
              <w:t>遗保护</w:t>
            </w:r>
            <w:proofErr w:type="gramEnd"/>
            <w:r>
              <w:rPr>
                <w:rFonts w:ascii="仿宋_GB2312" w:eastAsia="仿宋_GB2312" w:hAnsi="仿宋_GB2312" w:cs="仿宋_GB2312" w:hint="eastAsia"/>
                <w:sz w:val="24"/>
              </w:rPr>
              <w:t>与传承</w:t>
            </w:r>
            <w:r>
              <w:rPr>
                <w:rFonts w:ascii="仿宋_GB2312" w:eastAsia="仿宋_GB2312" w:hAnsi="仿宋_GB2312" w:cs="仿宋_GB2312"/>
                <w:sz w:val="24"/>
              </w:rPr>
              <w:t>能力与水平。</w:t>
            </w:r>
          </w:p>
          <w:p w14:paraId="317E3A3E" w14:textId="77777777" w:rsidR="006821E8" w:rsidRDefault="006821E8">
            <w:pPr>
              <w:widowControl/>
              <w:spacing w:line="320" w:lineRule="exact"/>
              <w:jc w:val="left"/>
              <w:textAlignment w:val="top"/>
              <w:rPr>
                <w:rFonts w:ascii="仿宋_GB2312" w:eastAsia="仿宋_GB2312" w:hAnsi="仿宋_GB2312" w:cs="仿宋_GB2312"/>
                <w:sz w:val="24"/>
              </w:rPr>
            </w:pPr>
          </w:p>
        </w:tc>
      </w:tr>
      <w:tr w:rsidR="006821E8" w14:paraId="2BA88CB5" w14:textId="77777777">
        <w:trPr>
          <w:trHeight w:val="556"/>
        </w:trPr>
        <w:tc>
          <w:tcPr>
            <w:tcW w:w="1663" w:type="dxa"/>
            <w:vMerge w:val="restart"/>
            <w:tcBorders>
              <w:top w:val="single" w:sz="4" w:space="0" w:color="000000"/>
              <w:left w:val="single" w:sz="4" w:space="0" w:color="000000"/>
              <w:right w:val="single" w:sz="4" w:space="0" w:color="000000"/>
            </w:tcBorders>
            <w:vAlign w:val="center"/>
          </w:tcPr>
          <w:p w14:paraId="0C157A5C"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lastRenderedPageBreak/>
              <w:t>年度绩效指标完成情况</w:t>
            </w:r>
          </w:p>
        </w:tc>
        <w:tc>
          <w:tcPr>
            <w:tcW w:w="1228" w:type="dxa"/>
            <w:tcBorders>
              <w:top w:val="single" w:sz="4" w:space="0" w:color="000000"/>
              <w:left w:val="nil"/>
              <w:bottom w:val="single" w:sz="4" w:space="0" w:color="000000"/>
              <w:right w:val="single" w:sz="4" w:space="0" w:color="000000"/>
            </w:tcBorders>
            <w:vAlign w:val="center"/>
          </w:tcPr>
          <w:p w14:paraId="2F03DBA3"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14:paraId="420DC93E"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5EE1EE0"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14:paraId="3B233890"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03" w:type="dxa"/>
            <w:tcBorders>
              <w:top w:val="single" w:sz="4" w:space="0" w:color="000000"/>
              <w:left w:val="single" w:sz="4" w:space="0" w:color="000000"/>
              <w:bottom w:val="single" w:sz="4" w:space="0" w:color="000000"/>
              <w:right w:val="single" w:sz="4" w:space="0" w:color="000000"/>
            </w:tcBorders>
            <w:vAlign w:val="center"/>
          </w:tcPr>
          <w:p w14:paraId="513DC733"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14:paraId="4A0FD607"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447" w:type="dxa"/>
            <w:tcBorders>
              <w:top w:val="single" w:sz="4" w:space="0" w:color="000000"/>
              <w:left w:val="single" w:sz="4" w:space="0" w:color="000000"/>
              <w:bottom w:val="single" w:sz="4" w:space="0" w:color="000000"/>
              <w:right w:val="single" w:sz="4" w:space="0" w:color="000000"/>
            </w:tcBorders>
            <w:vAlign w:val="center"/>
          </w:tcPr>
          <w:p w14:paraId="5C92B6F6"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1927" w:type="dxa"/>
            <w:tcBorders>
              <w:top w:val="single" w:sz="4" w:space="0" w:color="000000"/>
              <w:left w:val="single" w:sz="4" w:space="0" w:color="000000"/>
              <w:bottom w:val="single" w:sz="4" w:space="0" w:color="000000"/>
              <w:right w:val="single" w:sz="4" w:space="0" w:color="000000"/>
            </w:tcBorders>
            <w:vAlign w:val="center"/>
          </w:tcPr>
          <w:p w14:paraId="0381F534"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6821E8" w14:paraId="105D47C0" w14:textId="77777777">
        <w:trPr>
          <w:trHeight w:val="338"/>
        </w:trPr>
        <w:tc>
          <w:tcPr>
            <w:tcW w:w="1663" w:type="dxa"/>
            <w:vMerge/>
            <w:tcBorders>
              <w:left w:val="single" w:sz="4" w:space="0" w:color="000000"/>
              <w:right w:val="single" w:sz="4" w:space="0" w:color="000000"/>
            </w:tcBorders>
            <w:vAlign w:val="center"/>
          </w:tcPr>
          <w:p w14:paraId="7C2AB3CC" w14:textId="77777777" w:rsidR="006821E8" w:rsidRDefault="006821E8">
            <w:pPr>
              <w:spacing w:line="320" w:lineRule="exact"/>
              <w:jc w:val="center"/>
              <w:rPr>
                <w:rFonts w:ascii="仿宋_GB2312" w:eastAsia="仿宋_GB2312" w:hAnsi="仿宋_GB2312" w:cs="仿宋_GB2312"/>
                <w:sz w:val="28"/>
                <w:szCs w:val="28"/>
              </w:rPr>
            </w:pPr>
          </w:p>
        </w:tc>
        <w:tc>
          <w:tcPr>
            <w:tcW w:w="1228" w:type="dxa"/>
            <w:vMerge w:val="restart"/>
            <w:tcBorders>
              <w:top w:val="single" w:sz="4" w:space="0" w:color="000000"/>
              <w:left w:val="single" w:sz="4" w:space="0" w:color="000000"/>
              <w:bottom w:val="single" w:sz="4" w:space="0" w:color="000000"/>
              <w:right w:val="single" w:sz="4" w:space="0" w:color="000000"/>
            </w:tcBorders>
            <w:vAlign w:val="center"/>
          </w:tcPr>
          <w:p w14:paraId="0D409438"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14:paraId="0182EC9C"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515" w:type="dxa"/>
            <w:tcBorders>
              <w:top w:val="single" w:sz="4" w:space="0" w:color="000000"/>
              <w:left w:val="single" w:sz="4" w:space="0" w:color="000000"/>
              <w:bottom w:val="single" w:sz="4" w:space="0" w:color="000000"/>
              <w:right w:val="single" w:sz="4" w:space="0" w:color="000000"/>
            </w:tcBorders>
            <w:vAlign w:val="bottom"/>
          </w:tcPr>
          <w:p w14:paraId="16BBBBFF"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数量指标</w:t>
            </w:r>
          </w:p>
        </w:tc>
        <w:tc>
          <w:tcPr>
            <w:tcW w:w="1103" w:type="dxa"/>
            <w:tcBorders>
              <w:top w:val="single" w:sz="4" w:space="0" w:color="000000"/>
              <w:left w:val="single" w:sz="4" w:space="0" w:color="000000"/>
              <w:bottom w:val="single" w:sz="4" w:space="0" w:color="000000"/>
              <w:right w:val="single" w:sz="4" w:space="0" w:color="000000"/>
            </w:tcBorders>
            <w:vAlign w:val="bottom"/>
          </w:tcPr>
          <w:p w14:paraId="3B27D644"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接待手册制作数量</w:t>
            </w:r>
          </w:p>
        </w:tc>
        <w:tc>
          <w:tcPr>
            <w:tcW w:w="1447" w:type="dxa"/>
            <w:tcBorders>
              <w:top w:val="single" w:sz="4" w:space="0" w:color="000000"/>
              <w:left w:val="single" w:sz="4" w:space="0" w:color="000000"/>
              <w:bottom w:val="single" w:sz="4" w:space="0" w:color="000000"/>
              <w:right w:val="single" w:sz="4" w:space="0" w:color="000000"/>
            </w:tcBorders>
            <w:vAlign w:val="bottom"/>
          </w:tcPr>
          <w:p w14:paraId="0253CFA1" w14:textId="77777777" w:rsidR="006821E8" w:rsidRDefault="00000000">
            <w:pPr>
              <w:widowControl/>
              <w:tabs>
                <w:tab w:val="left" w:pos="375"/>
              </w:tabs>
              <w:spacing w:line="320" w:lineRule="exact"/>
              <w:jc w:val="lef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200册</w:t>
            </w:r>
          </w:p>
        </w:tc>
        <w:tc>
          <w:tcPr>
            <w:tcW w:w="1927" w:type="dxa"/>
            <w:tcBorders>
              <w:top w:val="single" w:sz="4" w:space="0" w:color="000000"/>
              <w:left w:val="single" w:sz="4" w:space="0" w:color="000000"/>
              <w:bottom w:val="single" w:sz="4" w:space="0" w:color="000000"/>
              <w:right w:val="single" w:sz="4" w:space="0" w:color="000000"/>
            </w:tcBorders>
            <w:vAlign w:val="bottom"/>
          </w:tcPr>
          <w:p w14:paraId="6450F1E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200册</w:t>
            </w:r>
          </w:p>
        </w:tc>
      </w:tr>
      <w:tr w:rsidR="006821E8" w14:paraId="13A9BFFF" w14:textId="77777777">
        <w:trPr>
          <w:trHeight w:val="338"/>
        </w:trPr>
        <w:tc>
          <w:tcPr>
            <w:tcW w:w="1663" w:type="dxa"/>
            <w:vMerge/>
            <w:tcBorders>
              <w:left w:val="single" w:sz="4" w:space="0" w:color="000000"/>
              <w:right w:val="single" w:sz="4" w:space="0" w:color="000000"/>
            </w:tcBorders>
            <w:vAlign w:val="center"/>
          </w:tcPr>
          <w:p w14:paraId="65963B88" w14:textId="77777777" w:rsidR="006821E8" w:rsidRDefault="006821E8">
            <w:pPr>
              <w:spacing w:line="320" w:lineRule="exact"/>
              <w:jc w:val="center"/>
              <w:rPr>
                <w:rFonts w:ascii="仿宋_GB2312" w:eastAsia="仿宋_GB2312" w:hAnsi="仿宋_GB2312" w:cs="仿宋_GB2312"/>
                <w:sz w:val="28"/>
                <w:szCs w:val="28"/>
              </w:rPr>
            </w:pPr>
          </w:p>
        </w:tc>
        <w:tc>
          <w:tcPr>
            <w:tcW w:w="1228" w:type="dxa"/>
            <w:vMerge/>
            <w:tcBorders>
              <w:top w:val="single" w:sz="4" w:space="0" w:color="000000"/>
              <w:left w:val="single" w:sz="4" w:space="0" w:color="000000"/>
              <w:bottom w:val="single" w:sz="4" w:space="0" w:color="000000"/>
              <w:right w:val="single" w:sz="4" w:space="0" w:color="000000"/>
            </w:tcBorders>
            <w:vAlign w:val="bottom"/>
          </w:tcPr>
          <w:p w14:paraId="4F76C5BE" w14:textId="77777777" w:rsidR="006821E8" w:rsidRDefault="006821E8">
            <w:pPr>
              <w:spacing w:line="320" w:lineRule="exact"/>
              <w:jc w:val="center"/>
              <w:rPr>
                <w:rFonts w:ascii="仿宋_GB2312" w:eastAsia="仿宋_GB2312" w:hAnsi="仿宋_GB2312" w:cs="仿宋_GB2312"/>
                <w:sz w:val="28"/>
                <w:szCs w:val="28"/>
              </w:rPr>
            </w:pPr>
          </w:p>
        </w:tc>
        <w:tc>
          <w:tcPr>
            <w:tcW w:w="1515" w:type="dxa"/>
            <w:tcBorders>
              <w:top w:val="single" w:sz="4" w:space="0" w:color="000000"/>
              <w:left w:val="single" w:sz="4" w:space="0" w:color="000000"/>
              <w:bottom w:val="single" w:sz="4" w:space="0" w:color="000000"/>
              <w:right w:val="single" w:sz="4" w:space="0" w:color="000000"/>
            </w:tcBorders>
            <w:vAlign w:val="bottom"/>
          </w:tcPr>
          <w:p w14:paraId="1A8CF519"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1103" w:type="dxa"/>
            <w:tcBorders>
              <w:top w:val="single" w:sz="4" w:space="0" w:color="000000"/>
              <w:left w:val="single" w:sz="4" w:space="0" w:color="000000"/>
              <w:bottom w:val="single" w:sz="4" w:space="0" w:color="000000"/>
              <w:right w:val="single" w:sz="4" w:space="0" w:color="000000"/>
            </w:tcBorders>
            <w:vAlign w:val="bottom"/>
          </w:tcPr>
          <w:p w14:paraId="2CA38937" w14:textId="77777777" w:rsidR="006821E8" w:rsidRDefault="00000000">
            <w:pPr>
              <w:widowControl/>
              <w:tabs>
                <w:tab w:val="left" w:pos="385"/>
              </w:tabs>
              <w:spacing w:line="320" w:lineRule="exact"/>
              <w:jc w:val="left"/>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非遗馆</w:t>
            </w:r>
            <w:proofErr w:type="gramStart"/>
            <w:r>
              <w:rPr>
                <w:rFonts w:ascii="仿宋_GB2312" w:eastAsia="仿宋_GB2312" w:hAnsi="仿宋_GB2312" w:cs="仿宋_GB2312"/>
                <w:sz w:val="28"/>
                <w:szCs w:val="28"/>
              </w:rPr>
              <w:t>馆</w:t>
            </w:r>
            <w:proofErr w:type="gramEnd"/>
            <w:r>
              <w:rPr>
                <w:rFonts w:ascii="仿宋_GB2312" w:eastAsia="仿宋_GB2312" w:hAnsi="仿宋_GB2312" w:cs="仿宋_GB2312"/>
                <w:sz w:val="28"/>
                <w:szCs w:val="28"/>
              </w:rPr>
              <w:t>设施</w:t>
            </w:r>
            <w:r>
              <w:rPr>
                <w:rFonts w:ascii="仿宋_GB2312" w:eastAsia="仿宋_GB2312" w:hAnsi="仿宋_GB2312" w:cs="仿宋_GB2312" w:hint="eastAsia"/>
                <w:sz w:val="28"/>
                <w:szCs w:val="28"/>
              </w:rPr>
              <w:t>验收合格率</w:t>
            </w:r>
          </w:p>
        </w:tc>
        <w:tc>
          <w:tcPr>
            <w:tcW w:w="1447" w:type="dxa"/>
            <w:tcBorders>
              <w:top w:val="single" w:sz="4" w:space="0" w:color="000000"/>
              <w:left w:val="single" w:sz="4" w:space="0" w:color="000000"/>
              <w:bottom w:val="single" w:sz="4" w:space="0" w:color="000000"/>
              <w:right w:val="single" w:sz="4" w:space="0" w:color="000000"/>
            </w:tcBorders>
            <w:vAlign w:val="bottom"/>
          </w:tcPr>
          <w:p w14:paraId="18D3C140" w14:textId="77777777" w:rsidR="006821E8" w:rsidRDefault="00000000">
            <w:pPr>
              <w:widowControl/>
              <w:spacing w:line="320" w:lineRule="exact"/>
              <w:ind w:firstLineChars="100" w:firstLine="28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p>
        </w:tc>
        <w:tc>
          <w:tcPr>
            <w:tcW w:w="1927" w:type="dxa"/>
            <w:tcBorders>
              <w:top w:val="single" w:sz="4" w:space="0" w:color="000000"/>
              <w:left w:val="single" w:sz="4" w:space="0" w:color="000000"/>
              <w:bottom w:val="single" w:sz="4" w:space="0" w:color="000000"/>
              <w:right w:val="single" w:sz="4" w:space="0" w:color="000000"/>
            </w:tcBorders>
            <w:vAlign w:val="bottom"/>
          </w:tcPr>
          <w:p w14:paraId="0EA9658E"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90%</w:t>
            </w:r>
          </w:p>
        </w:tc>
      </w:tr>
      <w:tr w:rsidR="006821E8" w14:paraId="6FDEBFA1" w14:textId="77777777">
        <w:trPr>
          <w:trHeight w:val="338"/>
        </w:trPr>
        <w:tc>
          <w:tcPr>
            <w:tcW w:w="1663" w:type="dxa"/>
            <w:vMerge/>
            <w:tcBorders>
              <w:left w:val="single" w:sz="4" w:space="0" w:color="000000"/>
              <w:right w:val="single" w:sz="4" w:space="0" w:color="000000"/>
            </w:tcBorders>
            <w:vAlign w:val="center"/>
          </w:tcPr>
          <w:p w14:paraId="72375115" w14:textId="77777777" w:rsidR="006821E8" w:rsidRDefault="006821E8">
            <w:pPr>
              <w:spacing w:line="320" w:lineRule="exact"/>
              <w:jc w:val="center"/>
              <w:rPr>
                <w:rFonts w:ascii="仿宋_GB2312" w:eastAsia="仿宋_GB2312" w:hAnsi="仿宋_GB2312" w:cs="仿宋_GB2312"/>
                <w:sz w:val="28"/>
                <w:szCs w:val="28"/>
              </w:rPr>
            </w:pPr>
          </w:p>
        </w:tc>
        <w:tc>
          <w:tcPr>
            <w:tcW w:w="1228" w:type="dxa"/>
            <w:vMerge/>
            <w:tcBorders>
              <w:top w:val="single" w:sz="4" w:space="0" w:color="000000"/>
              <w:left w:val="single" w:sz="4" w:space="0" w:color="000000"/>
              <w:bottom w:val="single" w:sz="4" w:space="0" w:color="000000"/>
              <w:right w:val="single" w:sz="4" w:space="0" w:color="000000"/>
            </w:tcBorders>
            <w:vAlign w:val="bottom"/>
          </w:tcPr>
          <w:p w14:paraId="4F2E7C5A" w14:textId="77777777" w:rsidR="006821E8" w:rsidRDefault="006821E8">
            <w:pPr>
              <w:spacing w:line="320" w:lineRule="exact"/>
              <w:jc w:val="center"/>
              <w:rPr>
                <w:rFonts w:ascii="仿宋_GB2312" w:eastAsia="仿宋_GB2312" w:hAnsi="仿宋_GB2312" w:cs="仿宋_GB2312"/>
                <w:sz w:val="28"/>
                <w:szCs w:val="28"/>
              </w:rPr>
            </w:pPr>
          </w:p>
        </w:tc>
        <w:tc>
          <w:tcPr>
            <w:tcW w:w="1515" w:type="dxa"/>
            <w:tcBorders>
              <w:top w:val="single" w:sz="4" w:space="0" w:color="000000"/>
              <w:left w:val="single" w:sz="4" w:space="0" w:color="000000"/>
              <w:bottom w:val="single" w:sz="4" w:space="0" w:color="000000"/>
              <w:right w:val="single" w:sz="4" w:space="0" w:color="000000"/>
            </w:tcBorders>
            <w:vAlign w:val="bottom"/>
          </w:tcPr>
          <w:p w14:paraId="45656DEC"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1103" w:type="dxa"/>
            <w:tcBorders>
              <w:top w:val="single" w:sz="4" w:space="0" w:color="000000"/>
              <w:left w:val="single" w:sz="4" w:space="0" w:color="000000"/>
              <w:bottom w:val="single" w:sz="4" w:space="0" w:color="000000"/>
              <w:right w:val="single" w:sz="4" w:space="0" w:color="000000"/>
            </w:tcBorders>
            <w:vAlign w:val="bottom"/>
          </w:tcPr>
          <w:p w14:paraId="5F36DFC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活动完成时间</w:t>
            </w:r>
          </w:p>
        </w:tc>
        <w:tc>
          <w:tcPr>
            <w:tcW w:w="1447" w:type="dxa"/>
            <w:tcBorders>
              <w:top w:val="single" w:sz="4" w:space="0" w:color="000000"/>
              <w:left w:val="single" w:sz="4" w:space="0" w:color="000000"/>
              <w:bottom w:val="single" w:sz="4" w:space="0" w:color="000000"/>
              <w:right w:val="single" w:sz="4" w:space="0" w:color="000000"/>
            </w:tcBorders>
            <w:vAlign w:val="bottom"/>
          </w:tcPr>
          <w:p w14:paraId="5733EED2"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2021年12月前</w:t>
            </w:r>
          </w:p>
        </w:tc>
        <w:tc>
          <w:tcPr>
            <w:tcW w:w="1927" w:type="dxa"/>
            <w:tcBorders>
              <w:top w:val="single" w:sz="4" w:space="0" w:color="000000"/>
              <w:left w:val="single" w:sz="4" w:space="0" w:color="000000"/>
              <w:bottom w:val="single" w:sz="4" w:space="0" w:color="000000"/>
              <w:right w:val="single" w:sz="4" w:space="0" w:color="000000"/>
            </w:tcBorders>
            <w:vAlign w:val="bottom"/>
          </w:tcPr>
          <w:p w14:paraId="7E5DCF1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2021年12月前已完成</w:t>
            </w:r>
          </w:p>
        </w:tc>
      </w:tr>
      <w:tr w:rsidR="006821E8" w14:paraId="3794F770" w14:textId="77777777">
        <w:trPr>
          <w:trHeight w:val="389"/>
        </w:trPr>
        <w:tc>
          <w:tcPr>
            <w:tcW w:w="1663" w:type="dxa"/>
            <w:vMerge/>
            <w:tcBorders>
              <w:left w:val="single" w:sz="4" w:space="0" w:color="000000"/>
              <w:right w:val="single" w:sz="4" w:space="0" w:color="000000"/>
            </w:tcBorders>
            <w:vAlign w:val="center"/>
          </w:tcPr>
          <w:p w14:paraId="4F6A83B1" w14:textId="77777777" w:rsidR="006821E8" w:rsidRDefault="006821E8">
            <w:pPr>
              <w:spacing w:line="320" w:lineRule="exact"/>
              <w:jc w:val="center"/>
              <w:rPr>
                <w:rFonts w:ascii="仿宋_GB2312" w:eastAsia="仿宋_GB2312" w:hAnsi="仿宋_GB2312" w:cs="仿宋_GB2312"/>
                <w:sz w:val="28"/>
                <w:szCs w:val="28"/>
              </w:rPr>
            </w:pPr>
          </w:p>
        </w:tc>
        <w:tc>
          <w:tcPr>
            <w:tcW w:w="1228" w:type="dxa"/>
            <w:vMerge/>
            <w:tcBorders>
              <w:top w:val="single" w:sz="4" w:space="0" w:color="000000"/>
              <w:left w:val="single" w:sz="4" w:space="0" w:color="000000"/>
              <w:bottom w:val="single" w:sz="4" w:space="0" w:color="000000"/>
              <w:right w:val="single" w:sz="4" w:space="0" w:color="000000"/>
            </w:tcBorders>
            <w:vAlign w:val="bottom"/>
          </w:tcPr>
          <w:p w14:paraId="444AEF0C" w14:textId="77777777" w:rsidR="006821E8" w:rsidRDefault="006821E8">
            <w:pPr>
              <w:spacing w:line="320" w:lineRule="exact"/>
              <w:jc w:val="center"/>
              <w:rPr>
                <w:rFonts w:ascii="仿宋_GB2312" w:eastAsia="仿宋_GB2312" w:hAnsi="仿宋_GB2312" w:cs="仿宋_GB2312"/>
                <w:sz w:val="28"/>
                <w:szCs w:val="28"/>
              </w:rPr>
            </w:pPr>
          </w:p>
        </w:tc>
        <w:tc>
          <w:tcPr>
            <w:tcW w:w="1515" w:type="dxa"/>
            <w:tcBorders>
              <w:top w:val="single" w:sz="4" w:space="0" w:color="000000"/>
              <w:left w:val="single" w:sz="4" w:space="0" w:color="000000"/>
              <w:bottom w:val="single" w:sz="4" w:space="0" w:color="000000"/>
              <w:right w:val="single" w:sz="4" w:space="0" w:color="000000"/>
            </w:tcBorders>
            <w:vAlign w:val="bottom"/>
          </w:tcPr>
          <w:p w14:paraId="09C17FB9"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成本指标</w:t>
            </w:r>
          </w:p>
        </w:tc>
        <w:tc>
          <w:tcPr>
            <w:tcW w:w="1103" w:type="dxa"/>
            <w:tcBorders>
              <w:top w:val="single" w:sz="4" w:space="0" w:color="000000"/>
              <w:left w:val="single" w:sz="4" w:space="0" w:color="000000"/>
              <w:bottom w:val="single" w:sz="4" w:space="0" w:color="000000"/>
              <w:right w:val="single" w:sz="4" w:space="0" w:color="000000"/>
            </w:tcBorders>
            <w:vAlign w:val="bottom"/>
          </w:tcPr>
          <w:p w14:paraId="5F4D7FF2" w14:textId="77777777" w:rsidR="006821E8" w:rsidRDefault="00000000">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sz w:val="28"/>
                <w:szCs w:val="28"/>
              </w:rPr>
              <w:t>非遗馆设施</w:t>
            </w:r>
            <w:proofErr w:type="gramEnd"/>
            <w:r>
              <w:rPr>
                <w:rFonts w:ascii="仿宋_GB2312" w:eastAsia="仿宋_GB2312" w:hAnsi="仿宋_GB2312" w:cs="仿宋_GB2312"/>
                <w:sz w:val="28"/>
                <w:szCs w:val="28"/>
              </w:rPr>
              <w:t>维护费用</w:t>
            </w:r>
          </w:p>
        </w:tc>
        <w:tc>
          <w:tcPr>
            <w:tcW w:w="1447" w:type="dxa"/>
            <w:tcBorders>
              <w:top w:val="single" w:sz="4" w:space="0" w:color="000000"/>
              <w:left w:val="single" w:sz="4" w:space="0" w:color="000000"/>
              <w:bottom w:val="single" w:sz="4" w:space="0" w:color="000000"/>
              <w:right w:val="single" w:sz="4" w:space="0" w:color="000000"/>
            </w:tcBorders>
            <w:vAlign w:val="bottom"/>
          </w:tcPr>
          <w:p w14:paraId="3B32596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0.5</w:t>
            </w:r>
            <w:r>
              <w:rPr>
                <w:rFonts w:ascii="仿宋_GB2312" w:eastAsia="仿宋_GB2312" w:hAnsi="仿宋_GB2312" w:cs="仿宋_GB2312" w:hint="eastAsia"/>
                <w:sz w:val="28"/>
                <w:szCs w:val="28"/>
              </w:rPr>
              <w:t>万</w:t>
            </w:r>
          </w:p>
        </w:tc>
        <w:tc>
          <w:tcPr>
            <w:tcW w:w="1927" w:type="dxa"/>
            <w:tcBorders>
              <w:top w:val="single" w:sz="4" w:space="0" w:color="000000"/>
              <w:left w:val="single" w:sz="4" w:space="0" w:color="000000"/>
              <w:bottom w:val="single" w:sz="4" w:space="0" w:color="000000"/>
              <w:right w:val="single" w:sz="4" w:space="0" w:color="000000"/>
            </w:tcBorders>
            <w:vAlign w:val="bottom"/>
          </w:tcPr>
          <w:p w14:paraId="159CB33D" w14:textId="77777777" w:rsidR="006821E8" w:rsidRDefault="00000000">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sz w:val="28"/>
                <w:szCs w:val="28"/>
              </w:rPr>
              <w:t>非遗馆设施</w:t>
            </w:r>
            <w:proofErr w:type="gramEnd"/>
            <w:r>
              <w:rPr>
                <w:rFonts w:ascii="仿宋_GB2312" w:eastAsia="仿宋_GB2312" w:hAnsi="仿宋_GB2312" w:cs="仿宋_GB2312"/>
                <w:sz w:val="28"/>
                <w:szCs w:val="28"/>
              </w:rPr>
              <w:t>维护花费0.3万</w:t>
            </w:r>
            <w:r>
              <w:rPr>
                <w:rFonts w:ascii="仿宋_GB2312" w:eastAsia="仿宋_GB2312" w:hAnsi="仿宋_GB2312" w:cs="仿宋_GB2312" w:hint="eastAsia"/>
                <w:sz w:val="28"/>
                <w:szCs w:val="28"/>
              </w:rPr>
              <w:t xml:space="preserve"> </w:t>
            </w:r>
          </w:p>
        </w:tc>
      </w:tr>
      <w:tr w:rsidR="006821E8" w14:paraId="224C7005" w14:textId="77777777">
        <w:trPr>
          <w:trHeight w:val="514"/>
        </w:trPr>
        <w:tc>
          <w:tcPr>
            <w:tcW w:w="1663" w:type="dxa"/>
            <w:vMerge/>
            <w:tcBorders>
              <w:left w:val="single" w:sz="4" w:space="0" w:color="000000"/>
              <w:right w:val="single" w:sz="4" w:space="0" w:color="000000"/>
            </w:tcBorders>
            <w:vAlign w:val="center"/>
          </w:tcPr>
          <w:p w14:paraId="68E55A14" w14:textId="77777777" w:rsidR="006821E8" w:rsidRDefault="006821E8">
            <w:pPr>
              <w:spacing w:line="320" w:lineRule="exact"/>
              <w:jc w:val="center"/>
              <w:rPr>
                <w:rFonts w:ascii="仿宋_GB2312" w:eastAsia="仿宋_GB2312" w:hAnsi="仿宋_GB2312" w:cs="仿宋_GB2312"/>
                <w:sz w:val="28"/>
                <w:szCs w:val="28"/>
              </w:rPr>
            </w:pPr>
          </w:p>
        </w:tc>
        <w:tc>
          <w:tcPr>
            <w:tcW w:w="1228" w:type="dxa"/>
            <w:vMerge w:val="restart"/>
            <w:tcBorders>
              <w:top w:val="single" w:sz="4" w:space="0" w:color="000000"/>
              <w:left w:val="single" w:sz="4" w:space="0" w:color="000000"/>
              <w:bottom w:val="single" w:sz="4" w:space="0" w:color="000000"/>
              <w:right w:val="single" w:sz="4" w:space="0" w:color="000000"/>
            </w:tcBorders>
            <w:vAlign w:val="center"/>
          </w:tcPr>
          <w:p w14:paraId="41BD9BAA"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效益</w:t>
            </w:r>
          </w:p>
          <w:p w14:paraId="22099FE7"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515" w:type="dxa"/>
            <w:tcBorders>
              <w:top w:val="single" w:sz="4" w:space="0" w:color="000000"/>
              <w:left w:val="single" w:sz="4" w:space="0" w:color="000000"/>
              <w:bottom w:val="single" w:sz="4" w:space="0" w:color="000000"/>
              <w:right w:val="single" w:sz="4" w:space="0" w:color="000000"/>
            </w:tcBorders>
            <w:vAlign w:val="bottom"/>
          </w:tcPr>
          <w:p w14:paraId="66481DE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经济效益  指标</w:t>
            </w:r>
          </w:p>
        </w:tc>
        <w:tc>
          <w:tcPr>
            <w:tcW w:w="1103" w:type="dxa"/>
            <w:tcBorders>
              <w:top w:val="single" w:sz="4" w:space="0" w:color="000000"/>
              <w:left w:val="single" w:sz="4" w:space="0" w:color="000000"/>
              <w:bottom w:val="single" w:sz="4" w:space="0" w:color="000000"/>
              <w:right w:val="single" w:sz="4" w:space="0" w:color="000000"/>
            </w:tcBorders>
            <w:vAlign w:val="bottom"/>
          </w:tcPr>
          <w:p w14:paraId="77B047F0"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参与非</w:t>
            </w:r>
            <w:proofErr w:type="gramStart"/>
            <w:r>
              <w:rPr>
                <w:rFonts w:ascii="仿宋_GB2312" w:eastAsia="仿宋_GB2312" w:hAnsi="仿宋_GB2312" w:cs="仿宋_GB2312" w:hint="eastAsia"/>
                <w:sz w:val="28"/>
                <w:szCs w:val="28"/>
              </w:rPr>
              <w:t>遗项目</w:t>
            </w:r>
            <w:proofErr w:type="gramEnd"/>
            <w:r>
              <w:rPr>
                <w:rFonts w:ascii="仿宋_GB2312" w:eastAsia="仿宋_GB2312" w:hAnsi="仿宋_GB2312" w:cs="仿宋_GB2312" w:hint="eastAsia"/>
                <w:sz w:val="28"/>
                <w:szCs w:val="28"/>
              </w:rPr>
              <w:t>相关产品销售额增长率</w:t>
            </w:r>
          </w:p>
        </w:tc>
        <w:tc>
          <w:tcPr>
            <w:tcW w:w="1447" w:type="dxa"/>
            <w:tcBorders>
              <w:top w:val="single" w:sz="4" w:space="0" w:color="000000"/>
              <w:left w:val="single" w:sz="4" w:space="0" w:color="000000"/>
              <w:bottom w:val="single" w:sz="4" w:space="0" w:color="000000"/>
              <w:right w:val="single" w:sz="4" w:space="0" w:color="000000"/>
            </w:tcBorders>
            <w:vAlign w:val="bottom"/>
          </w:tcPr>
          <w:p w14:paraId="40C4A94A"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927" w:type="dxa"/>
            <w:tcBorders>
              <w:top w:val="single" w:sz="4" w:space="0" w:color="000000"/>
              <w:left w:val="single" w:sz="4" w:space="0" w:color="000000"/>
              <w:bottom w:val="single" w:sz="4" w:space="0" w:color="000000"/>
              <w:right w:val="single" w:sz="4" w:space="0" w:color="000000"/>
            </w:tcBorders>
            <w:vAlign w:val="bottom"/>
          </w:tcPr>
          <w:p w14:paraId="539F5353"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10%</w:t>
            </w:r>
          </w:p>
        </w:tc>
      </w:tr>
      <w:tr w:rsidR="006821E8" w14:paraId="1E4AEC1D" w14:textId="77777777">
        <w:trPr>
          <w:trHeight w:val="514"/>
        </w:trPr>
        <w:tc>
          <w:tcPr>
            <w:tcW w:w="1663" w:type="dxa"/>
            <w:vMerge/>
            <w:tcBorders>
              <w:left w:val="single" w:sz="4" w:space="0" w:color="000000"/>
              <w:right w:val="single" w:sz="4" w:space="0" w:color="000000"/>
            </w:tcBorders>
            <w:vAlign w:val="center"/>
          </w:tcPr>
          <w:p w14:paraId="697233A0" w14:textId="77777777" w:rsidR="006821E8" w:rsidRDefault="006821E8">
            <w:pPr>
              <w:spacing w:line="320" w:lineRule="exact"/>
              <w:jc w:val="center"/>
              <w:rPr>
                <w:rFonts w:ascii="仿宋_GB2312" w:eastAsia="仿宋_GB2312" w:hAnsi="仿宋_GB2312" w:cs="仿宋_GB2312"/>
                <w:sz w:val="28"/>
                <w:szCs w:val="28"/>
              </w:rPr>
            </w:pPr>
          </w:p>
        </w:tc>
        <w:tc>
          <w:tcPr>
            <w:tcW w:w="1228" w:type="dxa"/>
            <w:vMerge/>
            <w:tcBorders>
              <w:top w:val="single" w:sz="4" w:space="0" w:color="000000"/>
              <w:left w:val="single" w:sz="4" w:space="0" w:color="000000"/>
              <w:bottom w:val="single" w:sz="4" w:space="0" w:color="000000"/>
              <w:right w:val="single" w:sz="4" w:space="0" w:color="000000"/>
            </w:tcBorders>
            <w:vAlign w:val="bottom"/>
          </w:tcPr>
          <w:p w14:paraId="5D3369B9" w14:textId="77777777" w:rsidR="006821E8" w:rsidRDefault="006821E8">
            <w:pPr>
              <w:spacing w:line="320" w:lineRule="exact"/>
              <w:jc w:val="center"/>
              <w:rPr>
                <w:rFonts w:ascii="仿宋_GB2312" w:eastAsia="仿宋_GB2312" w:hAnsi="仿宋_GB2312" w:cs="仿宋_GB2312"/>
                <w:sz w:val="28"/>
                <w:szCs w:val="28"/>
              </w:rPr>
            </w:pPr>
          </w:p>
        </w:tc>
        <w:tc>
          <w:tcPr>
            <w:tcW w:w="1515" w:type="dxa"/>
            <w:tcBorders>
              <w:top w:val="single" w:sz="4" w:space="0" w:color="000000"/>
              <w:left w:val="single" w:sz="4" w:space="0" w:color="000000"/>
              <w:bottom w:val="single" w:sz="4" w:space="0" w:color="000000"/>
              <w:right w:val="single" w:sz="4" w:space="0" w:color="000000"/>
            </w:tcBorders>
            <w:vAlign w:val="bottom"/>
          </w:tcPr>
          <w:p w14:paraId="186BCDEE"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社会效益  指标</w:t>
            </w:r>
          </w:p>
        </w:tc>
        <w:tc>
          <w:tcPr>
            <w:tcW w:w="1103" w:type="dxa"/>
            <w:tcBorders>
              <w:top w:val="single" w:sz="4" w:space="0" w:color="000000"/>
              <w:left w:val="single" w:sz="4" w:space="0" w:color="000000"/>
              <w:bottom w:val="single" w:sz="4" w:space="0" w:color="000000"/>
              <w:right w:val="single" w:sz="4" w:space="0" w:color="000000"/>
            </w:tcBorders>
            <w:vAlign w:val="bottom"/>
          </w:tcPr>
          <w:p w14:paraId="7AC7D044"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非</w:t>
            </w:r>
            <w:proofErr w:type="gramStart"/>
            <w:r>
              <w:rPr>
                <w:rFonts w:ascii="仿宋_GB2312" w:eastAsia="仿宋_GB2312" w:hAnsi="仿宋_GB2312" w:cs="仿宋_GB2312" w:hint="eastAsia"/>
                <w:sz w:val="28"/>
                <w:szCs w:val="28"/>
              </w:rPr>
              <w:t>遗宣传</w:t>
            </w:r>
            <w:proofErr w:type="gramEnd"/>
            <w:r>
              <w:rPr>
                <w:rFonts w:ascii="仿宋_GB2312" w:eastAsia="仿宋_GB2312" w:hAnsi="仿宋_GB2312" w:cs="仿宋_GB2312" w:hint="eastAsia"/>
                <w:sz w:val="28"/>
                <w:szCs w:val="28"/>
              </w:rPr>
              <w:t>传播覆盖人群增长率</w:t>
            </w:r>
          </w:p>
        </w:tc>
        <w:tc>
          <w:tcPr>
            <w:tcW w:w="1447" w:type="dxa"/>
            <w:tcBorders>
              <w:top w:val="single" w:sz="4" w:space="0" w:color="000000"/>
              <w:left w:val="single" w:sz="4" w:space="0" w:color="000000"/>
              <w:bottom w:val="single" w:sz="4" w:space="0" w:color="000000"/>
              <w:right w:val="single" w:sz="4" w:space="0" w:color="000000"/>
            </w:tcBorders>
            <w:vAlign w:val="bottom"/>
          </w:tcPr>
          <w:p w14:paraId="5E8DB25E"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1927" w:type="dxa"/>
            <w:tcBorders>
              <w:top w:val="single" w:sz="4" w:space="0" w:color="000000"/>
              <w:left w:val="single" w:sz="4" w:space="0" w:color="000000"/>
              <w:bottom w:val="single" w:sz="4" w:space="0" w:color="000000"/>
              <w:right w:val="single" w:sz="4" w:space="0" w:color="000000"/>
            </w:tcBorders>
            <w:vAlign w:val="bottom"/>
          </w:tcPr>
          <w:p w14:paraId="7D00AF1D"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5%</w:t>
            </w:r>
          </w:p>
        </w:tc>
      </w:tr>
      <w:tr w:rsidR="006821E8" w14:paraId="0FA33787" w14:textId="77777777">
        <w:trPr>
          <w:trHeight w:val="514"/>
        </w:trPr>
        <w:tc>
          <w:tcPr>
            <w:tcW w:w="1663" w:type="dxa"/>
            <w:vMerge/>
            <w:tcBorders>
              <w:left w:val="single" w:sz="4" w:space="0" w:color="000000"/>
              <w:right w:val="single" w:sz="4" w:space="0" w:color="000000"/>
            </w:tcBorders>
            <w:vAlign w:val="center"/>
          </w:tcPr>
          <w:p w14:paraId="3B50E2B0" w14:textId="77777777" w:rsidR="006821E8" w:rsidRDefault="006821E8">
            <w:pPr>
              <w:spacing w:line="320" w:lineRule="exact"/>
              <w:jc w:val="center"/>
              <w:rPr>
                <w:rFonts w:ascii="仿宋_GB2312" w:eastAsia="仿宋_GB2312" w:hAnsi="仿宋_GB2312" w:cs="仿宋_GB2312"/>
                <w:sz w:val="28"/>
                <w:szCs w:val="28"/>
              </w:rPr>
            </w:pPr>
          </w:p>
        </w:tc>
        <w:tc>
          <w:tcPr>
            <w:tcW w:w="1228" w:type="dxa"/>
            <w:vMerge/>
            <w:tcBorders>
              <w:top w:val="single" w:sz="4" w:space="0" w:color="000000"/>
              <w:left w:val="single" w:sz="4" w:space="0" w:color="000000"/>
              <w:bottom w:val="single" w:sz="4" w:space="0" w:color="000000"/>
              <w:right w:val="single" w:sz="4" w:space="0" w:color="000000"/>
            </w:tcBorders>
            <w:vAlign w:val="bottom"/>
          </w:tcPr>
          <w:p w14:paraId="29153EB9" w14:textId="77777777" w:rsidR="006821E8" w:rsidRDefault="006821E8">
            <w:pPr>
              <w:spacing w:line="320" w:lineRule="exact"/>
              <w:jc w:val="center"/>
              <w:rPr>
                <w:rFonts w:ascii="仿宋_GB2312" w:eastAsia="仿宋_GB2312" w:hAnsi="仿宋_GB2312" w:cs="仿宋_GB2312"/>
                <w:sz w:val="28"/>
                <w:szCs w:val="28"/>
              </w:rPr>
            </w:pPr>
          </w:p>
        </w:tc>
        <w:tc>
          <w:tcPr>
            <w:tcW w:w="1515" w:type="dxa"/>
            <w:tcBorders>
              <w:top w:val="single" w:sz="4" w:space="0" w:color="000000"/>
              <w:left w:val="single" w:sz="4" w:space="0" w:color="000000"/>
              <w:bottom w:val="single" w:sz="4" w:space="0" w:color="000000"/>
              <w:right w:val="single" w:sz="4" w:space="0" w:color="000000"/>
            </w:tcBorders>
            <w:vAlign w:val="bottom"/>
          </w:tcPr>
          <w:p w14:paraId="2F140F4F"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可持续影响 指标</w:t>
            </w:r>
          </w:p>
        </w:tc>
        <w:tc>
          <w:tcPr>
            <w:tcW w:w="1103" w:type="dxa"/>
            <w:tcBorders>
              <w:top w:val="single" w:sz="4" w:space="0" w:color="000000"/>
              <w:left w:val="single" w:sz="4" w:space="0" w:color="000000"/>
              <w:bottom w:val="single" w:sz="4" w:space="0" w:color="000000"/>
              <w:right w:val="single" w:sz="4" w:space="0" w:color="000000"/>
            </w:tcBorders>
            <w:vAlign w:val="bottom"/>
          </w:tcPr>
          <w:p w14:paraId="2F9C03D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对提升非</w:t>
            </w:r>
            <w:proofErr w:type="gramStart"/>
            <w:r>
              <w:rPr>
                <w:rFonts w:ascii="仿宋_GB2312" w:eastAsia="仿宋_GB2312" w:hAnsi="仿宋_GB2312" w:cs="仿宋_GB2312" w:hint="eastAsia"/>
                <w:sz w:val="28"/>
                <w:szCs w:val="28"/>
              </w:rPr>
              <w:t>遗社会</w:t>
            </w:r>
            <w:proofErr w:type="gramEnd"/>
            <w:r>
              <w:rPr>
                <w:rFonts w:ascii="仿宋_GB2312" w:eastAsia="仿宋_GB2312" w:hAnsi="仿宋_GB2312" w:cs="仿宋_GB2312" w:hint="eastAsia"/>
                <w:sz w:val="28"/>
                <w:szCs w:val="28"/>
              </w:rPr>
              <w:t>关注度的影响</w:t>
            </w:r>
          </w:p>
        </w:tc>
        <w:tc>
          <w:tcPr>
            <w:tcW w:w="1447" w:type="dxa"/>
            <w:tcBorders>
              <w:top w:val="single" w:sz="4" w:space="0" w:color="000000"/>
              <w:left w:val="single" w:sz="4" w:space="0" w:color="000000"/>
              <w:bottom w:val="single" w:sz="4" w:space="0" w:color="000000"/>
              <w:right w:val="single" w:sz="4" w:space="0" w:color="000000"/>
            </w:tcBorders>
            <w:vAlign w:val="bottom"/>
          </w:tcPr>
          <w:p w14:paraId="0F4C4D83"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极大提升我市非</w:t>
            </w:r>
            <w:proofErr w:type="gramStart"/>
            <w:r>
              <w:rPr>
                <w:rFonts w:ascii="仿宋_GB2312" w:eastAsia="仿宋_GB2312" w:hAnsi="仿宋_GB2312" w:cs="仿宋_GB2312" w:hint="eastAsia"/>
                <w:sz w:val="28"/>
                <w:szCs w:val="28"/>
              </w:rPr>
              <w:t>遗社会</w:t>
            </w:r>
            <w:proofErr w:type="gramEnd"/>
            <w:r>
              <w:rPr>
                <w:rFonts w:ascii="仿宋_GB2312" w:eastAsia="仿宋_GB2312" w:hAnsi="仿宋_GB2312" w:cs="仿宋_GB2312" w:hint="eastAsia"/>
                <w:sz w:val="28"/>
                <w:szCs w:val="28"/>
              </w:rPr>
              <w:t>关注度</w:t>
            </w:r>
          </w:p>
        </w:tc>
        <w:tc>
          <w:tcPr>
            <w:tcW w:w="1927" w:type="dxa"/>
            <w:tcBorders>
              <w:top w:val="single" w:sz="4" w:space="0" w:color="000000"/>
              <w:left w:val="single" w:sz="4" w:space="0" w:color="000000"/>
              <w:bottom w:val="single" w:sz="4" w:space="0" w:color="000000"/>
              <w:right w:val="single" w:sz="4" w:space="0" w:color="000000"/>
            </w:tcBorders>
            <w:vAlign w:val="bottom"/>
          </w:tcPr>
          <w:p w14:paraId="7D465E79"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极大提升我市非</w:t>
            </w:r>
            <w:proofErr w:type="gramStart"/>
            <w:r>
              <w:rPr>
                <w:rFonts w:ascii="仿宋_GB2312" w:eastAsia="仿宋_GB2312" w:hAnsi="仿宋_GB2312" w:cs="仿宋_GB2312" w:hint="eastAsia"/>
                <w:sz w:val="28"/>
                <w:szCs w:val="28"/>
              </w:rPr>
              <w:t>遗社会</w:t>
            </w:r>
            <w:proofErr w:type="gramEnd"/>
            <w:r>
              <w:rPr>
                <w:rFonts w:ascii="仿宋_GB2312" w:eastAsia="仿宋_GB2312" w:hAnsi="仿宋_GB2312" w:cs="仿宋_GB2312" w:hint="eastAsia"/>
                <w:sz w:val="28"/>
                <w:szCs w:val="28"/>
              </w:rPr>
              <w:t>关注度</w:t>
            </w:r>
          </w:p>
        </w:tc>
      </w:tr>
      <w:tr w:rsidR="006821E8" w14:paraId="1CF57CF4" w14:textId="77777777">
        <w:trPr>
          <w:trHeight w:val="527"/>
        </w:trPr>
        <w:tc>
          <w:tcPr>
            <w:tcW w:w="1663" w:type="dxa"/>
            <w:vMerge/>
            <w:tcBorders>
              <w:left w:val="single" w:sz="4" w:space="0" w:color="000000"/>
              <w:bottom w:val="single" w:sz="4" w:space="0" w:color="000000"/>
              <w:right w:val="single" w:sz="4" w:space="0" w:color="000000"/>
            </w:tcBorders>
            <w:vAlign w:val="center"/>
          </w:tcPr>
          <w:p w14:paraId="0395FB5B" w14:textId="77777777" w:rsidR="006821E8" w:rsidRDefault="006821E8">
            <w:pPr>
              <w:spacing w:line="320" w:lineRule="exact"/>
              <w:jc w:val="center"/>
              <w:rPr>
                <w:rFonts w:ascii="仿宋_GB2312" w:eastAsia="仿宋_GB2312" w:hAnsi="仿宋_GB2312" w:cs="仿宋_GB2312"/>
                <w:sz w:val="28"/>
                <w:szCs w:val="28"/>
              </w:rPr>
            </w:pPr>
          </w:p>
        </w:tc>
        <w:tc>
          <w:tcPr>
            <w:tcW w:w="1228" w:type="dxa"/>
            <w:tcBorders>
              <w:top w:val="single" w:sz="4" w:space="0" w:color="000000"/>
              <w:left w:val="single" w:sz="4" w:space="0" w:color="000000"/>
              <w:bottom w:val="single" w:sz="4" w:space="0" w:color="000000"/>
              <w:right w:val="single" w:sz="4" w:space="0" w:color="000000"/>
            </w:tcBorders>
            <w:vAlign w:val="bottom"/>
          </w:tcPr>
          <w:p w14:paraId="2BD88636"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w:t>
            </w:r>
          </w:p>
          <w:p w14:paraId="2CA18947"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度指标</w:t>
            </w:r>
          </w:p>
        </w:tc>
        <w:tc>
          <w:tcPr>
            <w:tcW w:w="1515" w:type="dxa"/>
            <w:tcBorders>
              <w:top w:val="single" w:sz="4" w:space="0" w:color="000000"/>
              <w:left w:val="single" w:sz="4" w:space="0" w:color="000000"/>
              <w:bottom w:val="single" w:sz="4" w:space="0" w:color="000000"/>
              <w:right w:val="single" w:sz="4" w:space="0" w:color="000000"/>
            </w:tcBorders>
            <w:vAlign w:val="bottom"/>
          </w:tcPr>
          <w:p w14:paraId="4C1C4375"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14:paraId="7354B119"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03" w:type="dxa"/>
            <w:tcBorders>
              <w:top w:val="single" w:sz="4" w:space="0" w:color="000000"/>
              <w:left w:val="single" w:sz="4" w:space="0" w:color="000000"/>
              <w:bottom w:val="single" w:sz="4" w:space="0" w:color="000000"/>
              <w:right w:val="single" w:sz="4" w:space="0" w:color="000000"/>
            </w:tcBorders>
            <w:vAlign w:val="bottom"/>
          </w:tcPr>
          <w:p w14:paraId="131B04DF"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参与活动传承人群满意度</w:t>
            </w:r>
          </w:p>
        </w:tc>
        <w:tc>
          <w:tcPr>
            <w:tcW w:w="1447" w:type="dxa"/>
            <w:tcBorders>
              <w:top w:val="single" w:sz="4" w:space="0" w:color="000000"/>
              <w:left w:val="single" w:sz="4" w:space="0" w:color="000000"/>
              <w:bottom w:val="single" w:sz="4" w:space="0" w:color="000000"/>
              <w:right w:val="single" w:sz="4" w:space="0" w:color="000000"/>
            </w:tcBorders>
            <w:vAlign w:val="bottom"/>
          </w:tcPr>
          <w:p w14:paraId="0E968AFF"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≧95%</w:t>
            </w:r>
          </w:p>
        </w:tc>
        <w:tc>
          <w:tcPr>
            <w:tcW w:w="1927" w:type="dxa"/>
            <w:tcBorders>
              <w:top w:val="single" w:sz="4" w:space="0" w:color="000000"/>
              <w:left w:val="single" w:sz="4" w:space="0" w:color="000000"/>
              <w:bottom w:val="single" w:sz="4" w:space="0" w:color="000000"/>
              <w:right w:val="single" w:sz="4" w:space="0" w:color="000000"/>
            </w:tcBorders>
            <w:vAlign w:val="bottom"/>
          </w:tcPr>
          <w:p w14:paraId="405F2404"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≧95%</w:t>
            </w:r>
          </w:p>
        </w:tc>
      </w:tr>
    </w:tbl>
    <w:p w14:paraId="10C76BC5" w14:textId="77777777" w:rsidR="006821E8" w:rsidRDefault="006821E8"/>
    <w:p w14:paraId="4D7E10D9" w14:textId="77777777" w:rsidR="006821E8" w:rsidRDefault="006821E8">
      <w:pPr>
        <w:rPr>
          <w:rFonts w:ascii="黑体" w:eastAsia="黑体" w:hAnsi="黑体"/>
          <w:sz w:val="44"/>
          <w:szCs w:val="44"/>
        </w:rPr>
      </w:pPr>
    </w:p>
    <w:p w14:paraId="78593C15" w14:textId="77777777" w:rsidR="006821E8" w:rsidRDefault="006821E8">
      <w:pPr>
        <w:spacing w:line="572" w:lineRule="exact"/>
        <w:jc w:val="left"/>
        <w:outlineLvl w:val="0"/>
        <w:rPr>
          <w:rFonts w:ascii="黑体" w:eastAsia="黑体" w:hAnsi="黑体"/>
          <w:sz w:val="44"/>
          <w:szCs w:val="44"/>
        </w:rPr>
      </w:pPr>
    </w:p>
    <w:p w14:paraId="1262D703" w14:textId="77777777" w:rsidR="006821E8" w:rsidRDefault="006821E8">
      <w:pPr>
        <w:pStyle w:val="a3"/>
        <w:rPr>
          <w:rFonts w:ascii="黑体" w:eastAsia="黑体" w:hAnsi="黑体"/>
          <w:sz w:val="44"/>
          <w:szCs w:val="44"/>
        </w:rPr>
      </w:pPr>
    </w:p>
    <w:p w14:paraId="74DF386C" w14:textId="77777777" w:rsidR="006821E8" w:rsidRDefault="006821E8">
      <w:pPr>
        <w:pStyle w:val="a3"/>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6821E8" w14:paraId="47F38A0F" w14:textId="77777777">
        <w:trPr>
          <w:trHeight w:val="675"/>
        </w:trPr>
        <w:tc>
          <w:tcPr>
            <w:tcW w:w="9577" w:type="dxa"/>
            <w:gridSpan w:val="6"/>
            <w:tcBorders>
              <w:top w:val="nil"/>
              <w:left w:val="nil"/>
              <w:bottom w:val="nil"/>
              <w:right w:val="nil"/>
            </w:tcBorders>
            <w:shd w:val="clear" w:color="auto" w:fill="auto"/>
            <w:vAlign w:val="center"/>
          </w:tcPr>
          <w:p w14:paraId="32847920" w14:textId="77777777" w:rsidR="006821E8" w:rsidRDefault="00000000">
            <w:pPr>
              <w:widowControl/>
              <w:jc w:val="center"/>
              <w:textAlignment w:val="center"/>
              <w:rPr>
                <w:rFonts w:ascii="宋体" w:hAnsi="宋体" w:cs="宋体"/>
                <w:b/>
                <w:sz w:val="32"/>
                <w:szCs w:val="32"/>
              </w:rPr>
            </w:pPr>
            <w:r>
              <w:rPr>
                <w:rFonts w:ascii="宋体" w:hAnsi="宋体" w:cs="宋体" w:hint="eastAsia"/>
                <w:b/>
                <w:sz w:val="32"/>
                <w:szCs w:val="32"/>
              </w:rPr>
              <w:lastRenderedPageBreak/>
              <w:t>2021年特定目标类部门预算项目绩效目标自评</w:t>
            </w:r>
          </w:p>
          <w:p w14:paraId="1F279E10" w14:textId="77777777" w:rsidR="006821E8" w:rsidRDefault="00000000">
            <w:pPr>
              <w:pStyle w:val="a3"/>
            </w:pPr>
            <w:r>
              <w:rPr>
                <w:rFonts w:ascii="宋体" w:hAnsi="宋体" w:cs="宋体" w:hint="eastAsia"/>
                <w:b/>
                <w:sz w:val="32"/>
                <w:szCs w:val="32"/>
              </w:rPr>
              <w:t xml:space="preserve">                    （辅助管理专项经费）</w:t>
            </w:r>
          </w:p>
        </w:tc>
        <w:tc>
          <w:tcPr>
            <w:tcW w:w="234" w:type="dxa"/>
            <w:tcBorders>
              <w:top w:val="nil"/>
              <w:left w:val="nil"/>
              <w:bottom w:val="nil"/>
              <w:right w:val="nil"/>
            </w:tcBorders>
            <w:shd w:val="clear" w:color="auto" w:fill="auto"/>
            <w:vAlign w:val="center"/>
          </w:tcPr>
          <w:p w14:paraId="4DE792B2" w14:textId="77777777" w:rsidR="006821E8" w:rsidRDefault="006821E8">
            <w:pPr>
              <w:widowControl/>
              <w:jc w:val="center"/>
              <w:textAlignment w:val="center"/>
              <w:rPr>
                <w:rFonts w:ascii="宋体" w:hAnsi="宋体" w:cs="宋体"/>
                <w:b/>
                <w:kern w:val="0"/>
                <w:sz w:val="32"/>
                <w:szCs w:val="32"/>
                <w:lang w:bidi="ar"/>
              </w:rPr>
            </w:pPr>
          </w:p>
        </w:tc>
      </w:tr>
      <w:tr w:rsidR="006821E8" w14:paraId="7E50BE37" w14:textId="77777777">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0441A8"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57AC8F" w14:textId="77777777" w:rsidR="006821E8" w:rsidRDefault="00000000">
            <w:pPr>
              <w:widowControl/>
              <w:spacing w:line="320" w:lineRule="exact"/>
              <w:textAlignment w:val="center"/>
              <w:rPr>
                <w:rFonts w:ascii="宋体" w:hAnsi="宋体" w:cs="宋体"/>
                <w:sz w:val="24"/>
              </w:rPr>
            </w:pPr>
            <w:r>
              <w:rPr>
                <w:rFonts w:ascii="宋体" w:hAnsi="宋体" w:cs="宋体" w:hint="eastAsia"/>
                <w:sz w:val="24"/>
              </w:rPr>
              <w:t>遂宁市文化广播电视和旅游局   362301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E4AF"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8D56F"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sz w:val="24"/>
              </w:rPr>
              <w:t>遂宁市文化馆</w:t>
            </w:r>
          </w:p>
        </w:tc>
      </w:tr>
      <w:tr w:rsidR="006821E8" w14:paraId="08B79466" w14:textId="77777777">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9E3B57" w14:textId="77777777" w:rsidR="006821E8"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项目预算</w:t>
            </w:r>
          </w:p>
          <w:p w14:paraId="23576015" w14:textId="77777777" w:rsidR="006821E8"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执行情况</w:t>
            </w:r>
          </w:p>
          <w:p w14:paraId="6A0DD99F"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9A5B"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8569F"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sz w:val="24"/>
              </w:rPr>
              <w:t>31.5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E922"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F68E3"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sz w:val="24"/>
              </w:rPr>
              <w:t>31.5</w:t>
            </w:r>
          </w:p>
        </w:tc>
      </w:tr>
      <w:tr w:rsidR="006821E8" w14:paraId="623FA1CC" w14:textId="77777777">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4CEEC" w14:textId="77777777" w:rsidR="006821E8" w:rsidRDefault="006821E8">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DA3F" w14:textId="77777777" w:rsidR="006821E8" w:rsidRDefault="00000000">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14:paraId="21BB8AAA"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36530"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sz w:val="24"/>
              </w:rPr>
              <w:t>31.5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BC94" w14:textId="77777777" w:rsidR="006821E8" w:rsidRDefault="00000000">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14:paraId="630840F2"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732F" w14:textId="77777777" w:rsidR="006821E8" w:rsidRDefault="00000000">
            <w:pPr>
              <w:widowControl/>
              <w:spacing w:line="320" w:lineRule="exact"/>
              <w:textAlignment w:val="center"/>
              <w:rPr>
                <w:rFonts w:ascii="宋体" w:hAnsi="宋体" w:cs="宋体"/>
                <w:sz w:val="24"/>
              </w:rPr>
            </w:pPr>
            <w:r>
              <w:rPr>
                <w:rFonts w:ascii="宋体" w:hAnsi="宋体" w:cs="宋体" w:hint="eastAsia"/>
                <w:sz w:val="24"/>
              </w:rPr>
              <w:t>31.5</w:t>
            </w:r>
          </w:p>
        </w:tc>
      </w:tr>
      <w:tr w:rsidR="006821E8" w14:paraId="60599D3E" w14:textId="77777777">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EF324" w14:textId="77777777" w:rsidR="006821E8" w:rsidRDefault="006821E8">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725D"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A1BCB" w14:textId="77777777" w:rsidR="006821E8" w:rsidRDefault="006821E8">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3BEC"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AC45" w14:textId="77777777" w:rsidR="006821E8" w:rsidRDefault="006821E8">
            <w:pPr>
              <w:widowControl/>
              <w:spacing w:line="320" w:lineRule="exact"/>
              <w:jc w:val="center"/>
              <w:textAlignment w:val="center"/>
              <w:rPr>
                <w:rFonts w:ascii="宋体" w:hAnsi="宋体" w:cs="宋体"/>
                <w:sz w:val="24"/>
              </w:rPr>
            </w:pPr>
          </w:p>
        </w:tc>
      </w:tr>
      <w:tr w:rsidR="006821E8" w14:paraId="3D8EC87D" w14:textId="77777777">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F24CFB" w14:textId="77777777" w:rsidR="006821E8"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14:paraId="328023E2"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ED61C0"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BFBFC"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6821E8" w14:paraId="03594157" w14:textId="77777777">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E4A5D" w14:textId="77777777" w:rsidR="006821E8" w:rsidRDefault="006821E8">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14:paraId="1E679B4B"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保障单位各项工作顺利完成。</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14:paraId="07BD46FE"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已完成本年度总体目标。</w:t>
            </w:r>
          </w:p>
        </w:tc>
      </w:tr>
      <w:tr w:rsidR="006821E8" w14:paraId="0A2A43DE" w14:textId="77777777">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14:paraId="122C4986"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14:paraId="480D65E2"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14:paraId="450A5E87"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92933"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14:paraId="5B0E604B"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041F"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14:paraId="43580229"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7C420"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BC250"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6821E8" w14:paraId="1E570B9F" w14:textId="7777777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14:paraId="127A5618"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45A444"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14:paraId="5CBBC4D4"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7AEA3C"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8C4E1"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聘用人员数量</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25D7B5"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7人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D13124"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7人</w:t>
            </w:r>
          </w:p>
        </w:tc>
      </w:tr>
      <w:tr w:rsidR="006821E8" w14:paraId="2002F8FE" w14:textId="7777777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14:paraId="0C658890"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E34BFD3" w14:textId="77777777" w:rsidR="006821E8" w:rsidRDefault="006821E8">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AFCE61"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8D3914"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全民艺术普及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385F1"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C62193"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p>
        </w:tc>
      </w:tr>
      <w:tr w:rsidR="006821E8" w14:paraId="169DB00B" w14:textId="7777777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14:paraId="2D16F407"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49C7C85" w14:textId="77777777" w:rsidR="006821E8" w:rsidRDefault="006821E8">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1DB32"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23080B"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服务质量</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88A00"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优</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31372"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优</w:t>
            </w:r>
          </w:p>
        </w:tc>
      </w:tr>
      <w:tr w:rsidR="006821E8" w14:paraId="6A4650F4" w14:textId="7777777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14:paraId="3A774F3E"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E27CEAD" w14:textId="77777777" w:rsidR="006821E8" w:rsidRDefault="006821E8">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06B76"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75293"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服务时间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7C0E6"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1年</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BFF5D3"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1年</w:t>
            </w:r>
          </w:p>
        </w:tc>
      </w:tr>
      <w:tr w:rsidR="006821E8" w14:paraId="1E187737" w14:textId="7777777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14:paraId="269C8E6A"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F102FF4" w14:textId="77777777" w:rsidR="006821E8" w:rsidRDefault="006821E8">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C8D5E"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80DEF"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成本预算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B9246"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预算内成本列支</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73211"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预算内成本列支</w:t>
            </w:r>
          </w:p>
        </w:tc>
      </w:tr>
      <w:tr w:rsidR="006821E8" w14:paraId="7F20A42F" w14:textId="7777777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14:paraId="2BA245EF"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B61AA35" w14:textId="77777777" w:rsidR="006821E8" w:rsidRDefault="006821E8">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B7890"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DD06D3"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高效完成各项工作</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BB6AE"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优</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7BE582"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优</w:t>
            </w:r>
          </w:p>
        </w:tc>
      </w:tr>
      <w:tr w:rsidR="006821E8" w14:paraId="5BA88CD0" w14:textId="77777777">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14:paraId="224797F0" w14:textId="77777777" w:rsidR="006821E8" w:rsidRDefault="006821E8">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9C8537"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w:t>
            </w:r>
          </w:p>
          <w:p w14:paraId="22AF5D35"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978602"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14:paraId="1BFCC6B5"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FC846"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服务对象满意度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92F9F3"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BB4ED"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p>
        </w:tc>
      </w:tr>
    </w:tbl>
    <w:p w14:paraId="6C2EE18D" w14:textId="77777777" w:rsidR="006821E8" w:rsidRDefault="006821E8">
      <w:pPr>
        <w:spacing w:line="600" w:lineRule="exact"/>
        <w:jc w:val="center"/>
        <w:outlineLvl w:val="0"/>
        <w:rPr>
          <w:rFonts w:ascii="黑体" w:eastAsia="黑体" w:hAnsi="黑体"/>
          <w:sz w:val="44"/>
          <w:szCs w:val="44"/>
        </w:rPr>
      </w:pPr>
    </w:p>
    <w:p w14:paraId="5D8FBDD4" w14:textId="77777777" w:rsidR="006821E8" w:rsidRDefault="006821E8">
      <w:pPr>
        <w:snapToGrid w:val="0"/>
        <w:spacing w:line="600" w:lineRule="exact"/>
        <w:rPr>
          <w:rFonts w:ascii="仿宋_GB2312" w:hAnsi="仿宋_GB2312" w:cs="仿宋_GB2312"/>
          <w:b/>
          <w:bCs/>
          <w:sz w:val="44"/>
          <w:szCs w:val="44"/>
        </w:rPr>
      </w:pPr>
    </w:p>
    <w:p w14:paraId="6E726586" w14:textId="77777777" w:rsidR="006821E8" w:rsidRDefault="006821E8">
      <w:pPr>
        <w:pStyle w:val="a3"/>
        <w:rPr>
          <w:rFonts w:ascii="仿宋_GB2312" w:hAnsi="仿宋_GB2312" w:cs="仿宋_GB2312"/>
          <w:b/>
          <w:bCs/>
          <w:sz w:val="44"/>
          <w:szCs w:val="44"/>
        </w:rPr>
      </w:pPr>
    </w:p>
    <w:p w14:paraId="35ADBB05" w14:textId="77777777" w:rsidR="006821E8" w:rsidRDefault="006821E8">
      <w:pPr>
        <w:rPr>
          <w:rFonts w:ascii="仿宋_GB2312" w:hAnsi="仿宋_GB2312" w:cs="仿宋_GB2312"/>
          <w:b/>
          <w:bCs/>
          <w:sz w:val="44"/>
          <w:szCs w:val="44"/>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431"/>
        <w:gridCol w:w="2276"/>
        <w:gridCol w:w="1371"/>
        <w:gridCol w:w="1379"/>
        <w:gridCol w:w="236"/>
      </w:tblGrid>
      <w:tr w:rsidR="006821E8" w14:paraId="008F6E1C" w14:textId="77777777">
        <w:trPr>
          <w:trHeight w:val="675"/>
        </w:trPr>
        <w:tc>
          <w:tcPr>
            <w:tcW w:w="9577" w:type="dxa"/>
            <w:gridSpan w:val="6"/>
            <w:tcBorders>
              <w:top w:val="nil"/>
              <w:left w:val="nil"/>
              <w:bottom w:val="nil"/>
              <w:right w:val="nil"/>
            </w:tcBorders>
            <w:shd w:val="clear" w:color="auto" w:fill="auto"/>
            <w:vAlign w:val="center"/>
          </w:tcPr>
          <w:p w14:paraId="64EC73AC" w14:textId="77777777" w:rsidR="006821E8" w:rsidRDefault="00000000">
            <w:pPr>
              <w:widowControl/>
              <w:jc w:val="center"/>
              <w:textAlignment w:val="center"/>
              <w:rPr>
                <w:rFonts w:ascii="宋体" w:hAnsi="宋体" w:cs="宋体"/>
                <w:b/>
                <w:sz w:val="32"/>
                <w:szCs w:val="32"/>
              </w:rPr>
            </w:pPr>
            <w:r>
              <w:rPr>
                <w:rFonts w:ascii="宋体" w:hAnsi="宋体" w:cs="宋体" w:hint="eastAsia"/>
                <w:b/>
                <w:sz w:val="32"/>
                <w:szCs w:val="32"/>
              </w:rPr>
              <w:lastRenderedPageBreak/>
              <w:t>2021年特定目标类部门预算项目绩效目标自评</w:t>
            </w:r>
          </w:p>
          <w:p w14:paraId="5E1E8AEA" w14:textId="77777777" w:rsidR="006821E8" w:rsidRDefault="00000000">
            <w:pPr>
              <w:widowControl/>
              <w:jc w:val="center"/>
              <w:textAlignment w:val="center"/>
              <w:rPr>
                <w:rFonts w:ascii="宋体" w:hAnsi="宋体" w:cs="宋体"/>
                <w:b/>
                <w:sz w:val="32"/>
                <w:szCs w:val="32"/>
              </w:rPr>
            </w:pPr>
            <w:r>
              <w:rPr>
                <w:rFonts w:ascii="宋体" w:hAnsi="宋体" w:cs="宋体" w:hint="eastAsia"/>
                <w:b/>
                <w:sz w:val="32"/>
                <w:szCs w:val="32"/>
              </w:rPr>
              <w:t>（</w:t>
            </w:r>
            <w:proofErr w:type="gramStart"/>
            <w:r>
              <w:rPr>
                <w:rFonts w:ascii="宋体" w:hAnsi="宋体" w:cs="宋体" w:hint="eastAsia"/>
                <w:b/>
                <w:sz w:val="32"/>
                <w:szCs w:val="32"/>
              </w:rPr>
              <w:t>文旅志愿者</w:t>
            </w:r>
            <w:proofErr w:type="gramEnd"/>
            <w:r>
              <w:rPr>
                <w:rFonts w:ascii="宋体" w:hAnsi="宋体" w:cs="宋体" w:hint="eastAsia"/>
                <w:b/>
                <w:sz w:val="32"/>
                <w:szCs w:val="32"/>
              </w:rPr>
              <w:t>工作经费）</w:t>
            </w:r>
          </w:p>
        </w:tc>
        <w:tc>
          <w:tcPr>
            <w:tcW w:w="234" w:type="dxa"/>
            <w:tcBorders>
              <w:top w:val="nil"/>
              <w:left w:val="nil"/>
              <w:bottom w:val="nil"/>
              <w:right w:val="nil"/>
            </w:tcBorders>
            <w:shd w:val="clear" w:color="auto" w:fill="auto"/>
            <w:vAlign w:val="center"/>
          </w:tcPr>
          <w:p w14:paraId="54C40F65" w14:textId="77777777" w:rsidR="006821E8" w:rsidRDefault="006821E8">
            <w:pPr>
              <w:widowControl/>
              <w:jc w:val="center"/>
              <w:textAlignment w:val="center"/>
              <w:rPr>
                <w:rFonts w:ascii="宋体" w:hAnsi="宋体" w:cs="宋体"/>
                <w:b/>
                <w:kern w:val="0"/>
                <w:sz w:val="32"/>
                <w:szCs w:val="32"/>
                <w:lang w:bidi="ar"/>
              </w:rPr>
            </w:pPr>
          </w:p>
        </w:tc>
      </w:tr>
      <w:tr w:rsidR="006821E8" w14:paraId="4E210CD7" w14:textId="77777777">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FE88A"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主管部门及代码</w:t>
            </w: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8AABB" w14:textId="77777777" w:rsidR="006821E8" w:rsidRDefault="00000000">
            <w:pPr>
              <w:widowControl/>
              <w:spacing w:line="320" w:lineRule="exact"/>
              <w:textAlignment w:val="center"/>
              <w:rPr>
                <w:rFonts w:ascii="宋体" w:hAnsi="宋体" w:cs="宋体"/>
                <w:sz w:val="24"/>
              </w:rPr>
            </w:pPr>
            <w:r>
              <w:rPr>
                <w:rFonts w:ascii="宋体" w:hAnsi="宋体" w:cs="宋体" w:hint="eastAsia"/>
                <w:sz w:val="24"/>
              </w:rPr>
              <w:t>遂宁市文化广播电视和旅游局   362301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AC0E7"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754E7"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sz w:val="24"/>
              </w:rPr>
              <w:t>遂宁市文化馆</w:t>
            </w:r>
          </w:p>
        </w:tc>
      </w:tr>
      <w:tr w:rsidR="006821E8" w14:paraId="1C637357" w14:textId="77777777">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F675A9" w14:textId="77777777" w:rsidR="006821E8"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项目预算</w:t>
            </w:r>
          </w:p>
          <w:p w14:paraId="5E0CC144" w14:textId="77777777" w:rsidR="006821E8"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执行情况</w:t>
            </w:r>
          </w:p>
          <w:p w14:paraId="2A5F249F"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（万元）</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B637"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预算数：</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1646"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sz w:val="24"/>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6169"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执行数：</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BB4CA"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sz w:val="24"/>
              </w:rPr>
              <w:t>1</w:t>
            </w:r>
          </w:p>
        </w:tc>
      </w:tr>
      <w:tr w:rsidR="006821E8" w14:paraId="183DF615" w14:textId="77777777">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C8ECC" w14:textId="77777777" w:rsidR="006821E8" w:rsidRDefault="006821E8">
            <w:pPr>
              <w:spacing w:line="320" w:lineRule="exact"/>
              <w:jc w:val="center"/>
              <w:rPr>
                <w:rFonts w:ascii="宋体" w:hAnsi="宋体" w:cs="宋体"/>
                <w:sz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F8CF" w14:textId="77777777" w:rsidR="006821E8" w:rsidRDefault="00000000">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14:paraId="3B6BE8BA"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0502"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sz w:val="24"/>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E49B" w14:textId="77777777" w:rsidR="006821E8" w:rsidRDefault="00000000">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14:paraId="77970810"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5475"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sz w:val="24"/>
              </w:rPr>
              <w:t>1</w:t>
            </w:r>
          </w:p>
        </w:tc>
      </w:tr>
      <w:tr w:rsidR="006821E8" w14:paraId="6029EA41" w14:textId="77777777">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6348F" w14:textId="77777777" w:rsidR="006821E8" w:rsidRDefault="006821E8">
            <w:pPr>
              <w:spacing w:line="320" w:lineRule="exact"/>
              <w:jc w:val="center"/>
              <w:rPr>
                <w:rFonts w:ascii="宋体" w:hAnsi="宋体" w:cs="宋体"/>
                <w:sz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1CE1"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AFCA"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sz w:val="24"/>
              </w:rPr>
              <w:t>无</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C03B"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68E33"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sz w:val="24"/>
              </w:rPr>
              <w:t>无</w:t>
            </w:r>
          </w:p>
        </w:tc>
      </w:tr>
      <w:tr w:rsidR="006821E8" w14:paraId="10AAF69D" w14:textId="77777777">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0CB480" w14:textId="77777777" w:rsidR="006821E8"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14:paraId="59757A20"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4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DAFF7C"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87F411"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6821E8" w14:paraId="7A5179F0" w14:textId="77777777">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38EA0" w14:textId="77777777" w:rsidR="006821E8" w:rsidRDefault="006821E8">
            <w:pPr>
              <w:spacing w:line="320" w:lineRule="exact"/>
              <w:jc w:val="center"/>
              <w:rPr>
                <w:rFonts w:ascii="宋体" w:hAnsi="宋体" w:cs="宋体"/>
                <w:sz w:val="24"/>
              </w:rPr>
            </w:pPr>
          </w:p>
        </w:tc>
        <w:tc>
          <w:tcPr>
            <w:tcW w:w="4850" w:type="dxa"/>
            <w:gridSpan w:val="3"/>
            <w:tcBorders>
              <w:top w:val="single" w:sz="4" w:space="0" w:color="000000"/>
              <w:left w:val="single" w:sz="4" w:space="0" w:color="000000"/>
              <w:bottom w:val="single" w:sz="4" w:space="0" w:color="000000"/>
              <w:right w:val="single" w:sz="4" w:space="0" w:color="000000"/>
            </w:tcBorders>
            <w:shd w:val="clear" w:color="auto" w:fill="auto"/>
          </w:tcPr>
          <w:p w14:paraId="2E433C56"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sz w:val="24"/>
              </w:rPr>
              <w:t>根据财政部、国家发展改革委、文</w:t>
            </w:r>
            <w:proofErr w:type="gramStart"/>
            <w:r>
              <w:rPr>
                <w:rFonts w:ascii="宋体" w:hAnsi="宋体" w:cs="宋体" w:hint="eastAsia"/>
                <w:sz w:val="24"/>
              </w:rPr>
              <w:t>旅部文旅公共</w:t>
            </w:r>
            <w:proofErr w:type="gramEnd"/>
            <w:r>
              <w:rPr>
                <w:rFonts w:ascii="宋体" w:hAnsi="宋体" w:cs="宋体" w:hint="eastAsia"/>
                <w:sz w:val="24"/>
              </w:rPr>
              <w:t>发【2021】21号文件精神及省</w:t>
            </w:r>
            <w:proofErr w:type="gramStart"/>
            <w:r>
              <w:rPr>
                <w:rFonts w:ascii="宋体" w:hAnsi="宋体" w:cs="宋体" w:hint="eastAsia"/>
                <w:sz w:val="24"/>
              </w:rPr>
              <w:t>文旅厅</w:t>
            </w:r>
            <w:proofErr w:type="gramEnd"/>
            <w:r>
              <w:rPr>
                <w:rFonts w:ascii="宋体" w:hAnsi="宋体" w:cs="宋体" w:hint="eastAsia"/>
                <w:sz w:val="24"/>
              </w:rPr>
              <w:t>要求，做深</w:t>
            </w:r>
            <w:proofErr w:type="gramStart"/>
            <w:r>
              <w:rPr>
                <w:rFonts w:ascii="宋体" w:hAnsi="宋体" w:cs="宋体" w:hint="eastAsia"/>
                <w:sz w:val="24"/>
              </w:rPr>
              <w:t>做实文旅志愿者</w:t>
            </w:r>
            <w:proofErr w:type="gramEnd"/>
            <w:r>
              <w:rPr>
                <w:rFonts w:ascii="宋体" w:hAnsi="宋体" w:cs="宋体" w:hint="eastAsia"/>
                <w:sz w:val="24"/>
              </w:rPr>
              <w:t>相关工作，积极组建志愿者队伍，</w:t>
            </w:r>
            <w:proofErr w:type="gramStart"/>
            <w:r>
              <w:rPr>
                <w:rFonts w:ascii="宋体" w:hAnsi="宋体" w:cs="宋体" w:hint="eastAsia"/>
                <w:sz w:val="24"/>
              </w:rPr>
              <w:t>策划文旅志愿者</w:t>
            </w:r>
            <w:proofErr w:type="gramEnd"/>
            <w:r>
              <w:rPr>
                <w:rFonts w:ascii="宋体" w:hAnsi="宋体" w:cs="宋体" w:hint="eastAsia"/>
                <w:sz w:val="24"/>
              </w:rPr>
              <w:t>相关活动。</w:t>
            </w:r>
          </w:p>
          <w:p w14:paraId="646E6929" w14:textId="77777777" w:rsidR="006821E8" w:rsidRDefault="006821E8">
            <w:pPr>
              <w:widowControl/>
              <w:spacing w:line="320" w:lineRule="exact"/>
              <w:jc w:val="left"/>
              <w:textAlignment w:val="top"/>
              <w:rPr>
                <w:rFonts w:ascii="宋体" w:hAnsi="宋体" w:cs="宋体"/>
                <w:sz w:val="24"/>
              </w:rPr>
            </w:pP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tcPr>
          <w:p w14:paraId="7AC53364"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已</w:t>
            </w:r>
            <w:proofErr w:type="gramStart"/>
            <w:r>
              <w:rPr>
                <w:rFonts w:ascii="宋体" w:hAnsi="宋体" w:cs="宋体" w:hint="eastAsia"/>
                <w:sz w:val="24"/>
              </w:rPr>
              <w:t>完成文旅志愿者</w:t>
            </w:r>
            <w:proofErr w:type="gramEnd"/>
            <w:r>
              <w:rPr>
                <w:rFonts w:ascii="宋体" w:hAnsi="宋体" w:cs="宋体" w:hint="eastAsia"/>
                <w:sz w:val="24"/>
              </w:rPr>
              <w:t>的前期组建，</w:t>
            </w:r>
            <w:proofErr w:type="gramStart"/>
            <w:r>
              <w:rPr>
                <w:rFonts w:ascii="宋体" w:hAnsi="宋体" w:cs="宋体" w:hint="eastAsia"/>
                <w:sz w:val="24"/>
              </w:rPr>
              <w:t>将文旅志愿者</w:t>
            </w:r>
            <w:proofErr w:type="gramEnd"/>
            <w:r>
              <w:rPr>
                <w:rFonts w:ascii="宋体" w:hAnsi="宋体" w:cs="宋体" w:hint="eastAsia"/>
                <w:sz w:val="24"/>
              </w:rPr>
              <w:t>融入到日常活动中，得到社会各界广泛认可</w:t>
            </w:r>
            <w:r>
              <w:rPr>
                <w:rFonts w:ascii="宋体" w:hAnsi="宋体" w:cs="宋体" w:hint="eastAsia"/>
                <w:sz w:val="24"/>
                <w:lang w:val="zh-CN"/>
              </w:rPr>
              <w:t>。</w:t>
            </w:r>
          </w:p>
        </w:tc>
      </w:tr>
      <w:tr w:rsidR="006821E8" w14:paraId="239ECA17" w14:textId="77777777">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14:paraId="22BFDAB5"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14:paraId="35362899"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14:paraId="79C03D0F"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7397"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14:paraId="3CA64D89"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46E7"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14:paraId="4021E65B"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141C"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37B51"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6821E8" w14:paraId="363FBEBA" w14:textId="7777777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14:paraId="1DBB8AE8"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CCA2C0"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14:paraId="4B8C69A1"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BD2312"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数量指标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764B9" w14:textId="77777777" w:rsidR="006821E8" w:rsidRDefault="00000000">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完成</w:t>
            </w:r>
            <w:r>
              <w:rPr>
                <w:rFonts w:ascii="仿宋_GB2312" w:hAnsi="仿宋_GB2312" w:cs="仿宋_GB2312" w:hint="eastAsia"/>
                <w:sz w:val="28"/>
                <w:szCs w:val="28"/>
              </w:rPr>
              <w:t>文旅志愿者</w:t>
            </w:r>
            <w:proofErr w:type="gramEnd"/>
            <w:r>
              <w:rPr>
                <w:rFonts w:ascii="仿宋_GB2312" w:hAnsi="仿宋_GB2312" w:cs="仿宋_GB2312" w:hint="eastAsia"/>
                <w:sz w:val="28"/>
                <w:szCs w:val="28"/>
              </w:rPr>
              <w:t>相关工作</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DFD85D"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hAnsi="仿宋_GB2312" w:cs="仿宋_GB2312" w:hint="eastAsia"/>
                <w:sz w:val="28"/>
                <w:szCs w:val="28"/>
              </w:rPr>
              <w:t>10</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C2260"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hAnsi="仿宋_GB2312" w:cs="仿宋_GB2312" w:hint="eastAsia"/>
                <w:sz w:val="28"/>
                <w:szCs w:val="28"/>
              </w:rPr>
              <w:t>13</w:t>
            </w:r>
          </w:p>
        </w:tc>
      </w:tr>
      <w:tr w:rsidR="006821E8" w14:paraId="283DC8B7" w14:textId="7777777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14:paraId="4684B72B"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C73BF0A" w14:textId="77777777" w:rsidR="006821E8" w:rsidRDefault="006821E8">
            <w:pPr>
              <w:spacing w:line="320" w:lineRule="exact"/>
              <w:jc w:val="center"/>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74DB5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0F8A6C"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hAnsi="仿宋_GB2312" w:cs="仿宋_GB2312" w:hint="eastAsia"/>
                <w:sz w:val="28"/>
                <w:szCs w:val="28"/>
              </w:rPr>
              <w:t>服务对象满意度</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E27B4"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hAnsi="仿宋_GB2312" w:cs="仿宋_GB2312" w:hint="eastAsia"/>
                <w:sz w:val="28"/>
                <w:szCs w:val="28"/>
              </w:rPr>
              <w:t>95%</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5EF65"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hAnsi="仿宋_GB2312" w:cs="仿宋_GB2312" w:hint="eastAsia"/>
                <w:sz w:val="28"/>
                <w:szCs w:val="28"/>
              </w:rPr>
              <w:t>95%</w:t>
            </w:r>
          </w:p>
        </w:tc>
      </w:tr>
      <w:tr w:rsidR="006821E8" w14:paraId="177D936F" w14:textId="7777777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14:paraId="6549D1D8"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C04429A" w14:textId="77777777" w:rsidR="006821E8" w:rsidRDefault="006821E8">
            <w:pPr>
              <w:spacing w:line="320" w:lineRule="exact"/>
              <w:jc w:val="center"/>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7C06CE"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DE626"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项目完成时间</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32D6C"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r>
              <w:rPr>
                <w:rFonts w:ascii="仿宋_GB2312" w:hAnsi="仿宋_GB2312" w:cs="仿宋_GB2312" w:hint="eastAsia"/>
                <w:sz w:val="28"/>
                <w:szCs w:val="28"/>
              </w:rPr>
              <w:t>12</w:t>
            </w:r>
            <w:r>
              <w:rPr>
                <w:rFonts w:ascii="仿宋_GB2312" w:hAnsi="仿宋_GB2312" w:cs="仿宋_GB2312" w:hint="eastAsia"/>
                <w:sz w:val="28"/>
                <w:szCs w:val="28"/>
              </w:rPr>
              <w:t>月</w:t>
            </w:r>
            <w:r>
              <w:rPr>
                <w:rFonts w:ascii="仿宋_GB2312" w:hAnsi="仿宋_GB2312" w:cs="仿宋_GB2312" w:hint="eastAsia"/>
                <w:sz w:val="28"/>
                <w:szCs w:val="28"/>
              </w:rPr>
              <w:t>31</w:t>
            </w:r>
            <w:r>
              <w:rPr>
                <w:rFonts w:ascii="仿宋_GB2312" w:hAnsi="仿宋_GB2312" w:cs="仿宋_GB2312" w:hint="eastAsia"/>
                <w:sz w:val="28"/>
                <w:szCs w:val="28"/>
              </w:rPr>
              <w:t>日前</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C27E8C"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r>
              <w:rPr>
                <w:rFonts w:ascii="仿宋_GB2312" w:hAnsi="仿宋_GB2312" w:cs="仿宋_GB2312" w:hint="eastAsia"/>
                <w:sz w:val="28"/>
                <w:szCs w:val="28"/>
              </w:rPr>
              <w:t>12</w:t>
            </w:r>
            <w:r>
              <w:rPr>
                <w:rFonts w:ascii="仿宋_GB2312" w:hAnsi="仿宋_GB2312" w:cs="仿宋_GB2312" w:hint="eastAsia"/>
                <w:sz w:val="28"/>
                <w:szCs w:val="28"/>
              </w:rPr>
              <w:t>月</w:t>
            </w:r>
            <w:r>
              <w:rPr>
                <w:rFonts w:ascii="仿宋_GB2312" w:hAnsi="仿宋_GB2312" w:cs="仿宋_GB2312" w:hint="eastAsia"/>
                <w:sz w:val="28"/>
                <w:szCs w:val="28"/>
              </w:rPr>
              <w:t>31</w:t>
            </w:r>
            <w:r>
              <w:rPr>
                <w:rFonts w:ascii="仿宋_GB2312" w:hAnsi="仿宋_GB2312" w:cs="仿宋_GB2312" w:hint="eastAsia"/>
                <w:sz w:val="28"/>
                <w:szCs w:val="28"/>
              </w:rPr>
              <w:t>日前</w:t>
            </w:r>
          </w:p>
        </w:tc>
      </w:tr>
      <w:tr w:rsidR="006821E8" w14:paraId="1D8A958D" w14:textId="7777777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14:paraId="478DC33E"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4880B06" w14:textId="77777777" w:rsidR="006821E8" w:rsidRDefault="006821E8">
            <w:pPr>
              <w:spacing w:line="320" w:lineRule="exact"/>
              <w:jc w:val="center"/>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1BB56E"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成本指标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C050B"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成本预算</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A46CC"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预算内成本列支</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AC4BE"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预算内成本列支</w:t>
            </w:r>
          </w:p>
        </w:tc>
      </w:tr>
      <w:tr w:rsidR="006821E8" w14:paraId="30E8FDCA" w14:textId="7777777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14:paraId="6898049B"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F5ABF7"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效益</w:t>
            </w:r>
          </w:p>
          <w:p w14:paraId="2DD2EDA9"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3873"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经济效益  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65544" w14:textId="77777777" w:rsidR="006821E8" w:rsidRDefault="00000000">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hAnsi="仿宋_GB2312" w:cs="仿宋_GB2312" w:hint="eastAsia"/>
                <w:sz w:val="28"/>
                <w:szCs w:val="28"/>
              </w:rPr>
              <w:t>加深文旅融合</w:t>
            </w:r>
            <w:proofErr w:type="gramEnd"/>
            <w:r>
              <w:rPr>
                <w:rFonts w:ascii="仿宋_GB2312" w:hAnsi="仿宋_GB2312" w:cs="仿宋_GB2312" w:hint="eastAsia"/>
                <w:sz w:val="28"/>
                <w:szCs w:val="28"/>
              </w:rPr>
              <w:t>，通过活动的开展为经济提供刺激作用。</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1E21B"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刺激和撬动假日</w:t>
            </w:r>
            <w:r>
              <w:rPr>
                <w:rFonts w:ascii="仿宋_GB2312" w:hAnsi="仿宋_GB2312" w:cs="仿宋_GB2312" w:hint="eastAsia"/>
                <w:sz w:val="28"/>
                <w:szCs w:val="28"/>
              </w:rPr>
              <w:t>活动</w:t>
            </w:r>
            <w:r>
              <w:rPr>
                <w:rFonts w:ascii="仿宋_GB2312" w:eastAsia="仿宋_GB2312" w:hAnsi="仿宋_GB2312" w:cs="仿宋_GB2312" w:hint="eastAsia"/>
                <w:sz w:val="28"/>
                <w:szCs w:val="28"/>
              </w:rPr>
              <w:t>消费，助力文化旅游产业恢复振兴。</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D576"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已完成</w:t>
            </w:r>
          </w:p>
        </w:tc>
      </w:tr>
      <w:tr w:rsidR="006821E8" w14:paraId="2FB41304" w14:textId="7777777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14:paraId="755CF3C3"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A0087B0"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2A8D"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社会效益  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7453B" w14:textId="77777777" w:rsidR="006821E8" w:rsidRDefault="00000000">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hAnsi="仿宋_GB2312" w:cs="仿宋_GB2312" w:hint="eastAsia"/>
                <w:sz w:val="28"/>
                <w:szCs w:val="28"/>
              </w:rPr>
              <w:t>使文旅志愿者</w:t>
            </w:r>
            <w:proofErr w:type="gramEnd"/>
            <w:r>
              <w:rPr>
                <w:rFonts w:ascii="仿宋_GB2312" w:hAnsi="仿宋_GB2312" w:cs="仿宋_GB2312" w:hint="eastAsia"/>
                <w:sz w:val="28"/>
                <w:szCs w:val="28"/>
              </w:rPr>
              <w:t>成为构建和谐社会的重要力量，成为先进青年和优秀群体的代表。</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7B263"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hAnsi="仿宋_GB2312" w:cs="仿宋_GB2312" w:hint="eastAsia"/>
                <w:sz w:val="28"/>
                <w:szCs w:val="28"/>
              </w:rPr>
              <w:t>使群众</w:t>
            </w:r>
            <w:proofErr w:type="gramStart"/>
            <w:r>
              <w:rPr>
                <w:rFonts w:ascii="仿宋_GB2312" w:hAnsi="仿宋_GB2312" w:cs="仿宋_GB2312" w:hint="eastAsia"/>
                <w:sz w:val="28"/>
                <w:szCs w:val="28"/>
              </w:rPr>
              <w:t>感染文旅志愿者</w:t>
            </w:r>
            <w:proofErr w:type="gramEnd"/>
            <w:r>
              <w:rPr>
                <w:rFonts w:ascii="仿宋_GB2312" w:hAnsi="仿宋_GB2312" w:cs="仿宋_GB2312" w:hint="eastAsia"/>
                <w:sz w:val="28"/>
                <w:szCs w:val="28"/>
              </w:rPr>
              <w:t>的魅力。</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36485"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已完成</w:t>
            </w:r>
          </w:p>
        </w:tc>
      </w:tr>
      <w:tr w:rsidR="006821E8" w14:paraId="03CD765E" w14:textId="77777777">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14:paraId="2A4A4BFC"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F51B99E"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CFA4"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生态效益  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CC07D"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积极效益</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4345" w14:textId="77777777" w:rsidR="006821E8" w:rsidRDefault="00000000">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将</w:t>
            </w:r>
            <w:r>
              <w:rPr>
                <w:rFonts w:ascii="仿宋_GB2312" w:hAnsi="仿宋_GB2312" w:cs="仿宋_GB2312" w:hint="eastAsia"/>
                <w:sz w:val="28"/>
                <w:szCs w:val="28"/>
              </w:rPr>
              <w:t>文旅活动</w:t>
            </w:r>
            <w:proofErr w:type="gramEnd"/>
            <w:r>
              <w:rPr>
                <w:rFonts w:ascii="仿宋_GB2312" w:eastAsia="仿宋_GB2312" w:hAnsi="仿宋_GB2312" w:cs="仿宋_GB2312" w:hint="eastAsia"/>
                <w:sz w:val="28"/>
                <w:szCs w:val="28"/>
              </w:rPr>
              <w:t>融入生</w:t>
            </w:r>
            <w:r>
              <w:rPr>
                <w:rFonts w:ascii="仿宋_GB2312" w:eastAsia="仿宋_GB2312" w:hAnsi="仿宋_GB2312" w:cs="仿宋_GB2312" w:hint="eastAsia"/>
                <w:sz w:val="28"/>
                <w:szCs w:val="28"/>
              </w:rPr>
              <w:lastRenderedPageBreak/>
              <w:t>态造景中，在保护生态的同时，增添了靓丽的风景线</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E68F5"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已完成</w:t>
            </w:r>
          </w:p>
        </w:tc>
      </w:tr>
      <w:tr w:rsidR="006821E8" w14:paraId="18F41A33" w14:textId="7777777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14:paraId="7C42B52F"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62DBF64"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27C9"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可持续影响 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7164C"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可持续开展</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2F3800"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hAnsi="仿宋_GB2312" w:cs="仿宋_GB2312" w:hint="eastAsia"/>
                <w:sz w:val="28"/>
                <w:szCs w:val="28"/>
              </w:rPr>
              <w:t>文旅部及省</w:t>
            </w:r>
            <w:proofErr w:type="gramStart"/>
            <w:r>
              <w:rPr>
                <w:rFonts w:ascii="仿宋_GB2312" w:hAnsi="仿宋_GB2312" w:cs="仿宋_GB2312" w:hint="eastAsia"/>
                <w:sz w:val="28"/>
                <w:szCs w:val="28"/>
              </w:rPr>
              <w:t>文旅厅大力</w:t>
            </w:r>
            <w:proofErr w:type="gramEnd"/>
            <w:r>
              <w:rPr>
                <w:rFonts w:ascii="仿宋_GB2312" w:hAnsi="仿宋_GB2312" w:cs="仿宋_GB2312" w:hint="eastAsia"/>
                <w:sz w:val="28"/>
                <w:szCs w:val="28"/>
              </w:rPr>
              <w:t>推动的项目之一，</w:t>
            </w:r>
            <w:proofErr w:type="gramStart"/>
            <w:r>
              <w:rPr>
                <w:rFonts w:ascii="仿宋_GB2312" w:hAnsi="仿宋_GB2312" w:cs="仿宋_GB2312" w:hint="eastAsia"/>
                <w:sz w:val="28"/>
                <w:szCs w:val="28"/>
              </w:rPr>
              <w:t>助文旅创收</w:t>
            </w:r>
            <w:proofErr w:type="gramEnd"/>
            <w:r>
              <w:rPr>
                <w:rFonts w:ascii="仿宋_GB2312" w:hAnsi="仿宋_GB2312" w:cs="仿宋_GB2312" w:hint="eastAsia"/>
                <w:sz w:val="28"/>
                <w:szCs w:val="28"/>
              </w:rPr>
              <w:t>，</w:t>
            </w:r>
            <w:proofErr w:type="gramStart"/>
            <w:r>
              <w:rPr>
                <w:rFonts w:ascii="仿宋_GB2312" w:hAnsi="仿宋_GB2312" w:cs="仿宋_GB2312" w:hint="eastAsia"/>
                <w:sz w:val="28"/>
                <w:szCs w:val="28"/>
              </w:rPr>
              <w:t>助文旅活动</w:t>
            </w:r>
            <w:proofErr w:type="gramEnd"/>
            <w:r>
              <w:rPr>
                <w:rFonts w:ascii="仿宋_GB2312" w:hAnsi="仿宋_GB2312" w:cs="仿宋_GB2312" w:hint="eastAsia"/>
                <w:sz w:val="28"/>
                <w:szCs w:val="28"/>
              </w:rPr>
              <w:t>精彩。</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844267"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r>
      <w:tr w:rsidR="006821E8" w14:paraId="2A26A761" w14:textId="77777777">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14:paraId="679DD384"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8699D"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满意</w:t>
            </w:r>
          </w:p>
          <w:p w14:paraId="1F886CC7"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度指标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1BF5F"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满意度</w:t>
            </w:r>
          </w:p>
          <w:p w14:paraId="56D77860"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1E50D"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群众满意度</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2CE5F5"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≧95%</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ED7B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≧95%</w:t>
            </w:r>
          </w:p>
        </w:tc>
      </w:tr>
    </w:tbl>
    <w:p w14:paraId="27EFFFB1" w14:textId="77777777" w:rsidR="006821E8" w:rsidRDefault="006821E8">
      <w:pPr>
        <w:rPr>
          <w:rFonts w:ascii="黑体" w:eastAsia="黑体" w:hAnsi="黑体"/>
          <w:sz w:val="44"/>
          <w:szCs w:val="44"/>
        </w:rPr>
      </w:pPr>
    </w:p>
    <w:tbl>
      <w:tblPr>
        <w:tblpPr w:leftFromText="180" w:rightFromText="180" w:vertAnchor="text" w:horzAnchor="page" w:tblpX="1281" w:tblpY="660"/>
        <w:tblOverlap w:val="never"/>
        <w:tblW w:w="9577" w:type="dxa"/>
        <w:tblLayout w:type="fixed"/>
        <w:tblLook w:val="04A0" w:firstRow="1" w:lastRow="0" w:firstColumn="1" w:lastColumn="0" w:noHBand="0" w:noVBand="1"/>
      </w:tblPr>
      <w:tblGrid>
        <w:gridCol w:w="1977"/>
        <w:gridCol w:w="1142"/>
        <w:gridCol w:w="1431"/>
        <w:gridCol w:w="2277"/>
        <w:gridCol w:w="1371"/>
        <w:gridCol w:w="1379"/>
      </w:tblGrid>
      <w:tr w:rsidR="006821E8" w14:paraId="3A1CFB0F" w14:textId="77777777">
        <w:trPr>
          <w:trHeight w:val="675"/>
        </w:trPr>
        <w:tc>
          <w:tcPr>
            <w:tcW w:w="9577" w:type="dxa"/>
            <w:gridSpan w:val="6"/>
            <w:tcBorders>
              <w:top w:val="nil"/>
              <w:left w:val="nil"/>
              <w:bottom w:val="nil"/>
              <w:right w:val="nil"/>
            </w:tcBorders>
            <w:shd w:val="clear" w:color="auto" w:fill="auto"/>
            <w:vAlign w:val="center"/>
          </w:tcPr>
          <w:p w14:paraId="3D30FFC5" w14:textId="77777777" w:rsidR="006821E8" w:rsidRDefault="00000000">
            <w:pPr>
              <w:widowControl/>
              <w:jc w:val="center"/>
              <w:textAlignment w:val="center"/>
              <w:rPr>
                <w:rFonts w:ascii="宋体" w:hAnsi="宋体" w:cs="宋体"/>
                <w:b/>
                <w:sz w:val="32"/>
                <w:szCs w:val="32"/>
              </w:rPr>
            </w:pPr>
            <w:r>
              <w:rPr>
                <w:rFonts w:ascii="宋体" w:hAnsi="宋体" w:cs="宋体" w:hint="eastAsia"/>
                <w:b/>
                <w:sz w:val="32"/>
                <w:szCs w:val="32"/>
              </w:rPr>
              <w:t>2021年特定目标类部门预算项目绩效目标自评</w:t>
            </w:r>
          </w:p>
          <w:p w14:paraId="1BD0F392" w14:textId="77777777" w:rsidR="006821E8" w:rsidRDefault="00000000">
            <w:pPr>
              <w:widowControl/>
              <w:jc w:val="center"/>
              <w:textAlignment w:val="center"/>
              <w:rPr>
                <w:rFonts w:ascii="宋体" w:hAnsi="宋体" w:cs="宋体"/>
                <w:b/>
                <w:sz w:val="32"/>
                <w:szCs w:val="32"/>
              </w:rPr>
            </w:pPr>
            <w:r>
              <w:rPr>
                <w:rFonts w:ascii="宋体" w:hAnsi="宋体" w:cs="宋体" w:hint="eastAsia"/>
                <w:b/>
                <w:sz w:val="32"/>
                <w:szCs w:val="32"/>
              </w:rPr>
              <w:t>（设备购置经费）</w:t>
            </w:r>
          </w:p>
        </w:tc>
      </w:tr>
      <w:tr w:rsidR="006821E8" w14:paraId="232F05B1" w14:textId="77777777">
        <w:trPr>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D8522F"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主管部门及代码</w:t>
            </w: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D57F7B" w14:textId="77777777" w:rsidR="006821E8" w:rsidRDefault="00000000">
            <w:pPr>
              <w:widowControl/>
              <w:spacing w:line="320" w:lineRule="exact"/>
              <w:textAlignment w:val="center"/>
              <w:rPr>
                <w:rFonts w:ascii="宋体" w:hAnsi="宋体" w:cs="宋体"/>
                <w:sz w:val="24"/>
              </w:rPr>
            </w:pPr>
            <w:r>
              <w:rPr>
                <w:rFonts w:ascii="宋体" w:hAnsi="宋体" w:cs="宋体" w:hint="eastAsia"/>
                <w:sz w:val="24"/>
              </w:rPr>
              <w:t>遂宁市文化广播电视和旅游局   362301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88A8C"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7CFE3"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sz w:val="24"/>
              </w:rPr>
              <w:t>遂宁市文化馆</w:t>
            </w:r>
          </w:p>
        </w:tc>
      </w:tr>
      <w:tr w:rsidR="006821E8" w14:paraId="7B1D53E3" w14:textId="77777777">
        <w:trPr>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A230D" w14:textId="77777777" w:rsidR="006821E8"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项目预算</w:t>
            </w:r>
          </w:p>
          <w:p w14:paraId="601F9C10" w14:textId="77777777" w:rsidR="006821E8"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执行情况</w:t>
            </w:r>
          </w:p>
          <w:p w14:paraId="37B2F2B2"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（万元）</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6B2E"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预算数：</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BFB8"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sz w:val="24"/>
              </w:rPr>
              <w:t>2.5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0C0EB"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执行数：</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5F7B8"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sz w:val="24"/>
              </w:rPr>
              <w:t>2.0947</w:t>
            </w:r>
          </w:p>
        </w:tc>
      </w:tr>
      <w:tr w:rsidR="006821E8" w14:paraId="613DBB8E" w14:textId="77777777">
        <w:trPr>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82A05" w14:textId="77777777" w:rsidR="006821E8" w:rsidRDefault="006821E8">
            <w:pPr>
              <w:spacing w:line="320" w:lineRule="exact"/>
              <w:jc w:val="center"/>
              <w:rPr>
                <w:rFonts w:ascii="宋体" w:hAnsi="宋体" w:cs="宋体"/>
                <w:sz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D3B7" w14:textId="77777777" w:rsidR="006821E8" w:rsidRDefault="00000000">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14:paraId="7626DB69"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335F"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sz w:val="24"/>
              </w:rPr>
              <w:t>2.5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9077" w14:textId="77777777" w:rsidR="006821E8" w:rsidRDefault="00000000">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14:paraId="6CB1ED9C"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6559"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sz w:val="24"/>
              </w:rPr>
              <w:t>2.0947</w:t>
            </w:r>
          </w:p>
        </w:tc>
      </w:tr>
      <w:tr w:rsidR="006821E8" w14:paraId="0764195B" w14:textId="77777777">
        <w:trPr>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512795" w14:textId="77777777" w:rsidR="006821E8" w:rsidRDefault="006821E8">
            <w:pPr>
              <w:spacing w:line="320" w:lineRule="exact"/>
              <w:jc w:val="center"/>
              <w:rPr>
                <w:rFonts w:ascii="宋体" w:hAnsi="宋体" w:cs="宋体"/>
                <w:sz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3AC5"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87E2"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sz w:val="24"/>
              </w:rPr>
              <w:t>无</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0CDBB" w14:textId="77777777" w:rsidR="006821E8"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569A"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sz w:val="24"/>
              </w:rPr>
              <w:t>无</w:t>
            </w:r>
          </w:p>
        </w:tc>
      </w:tr>
      <w:tr w:rsidR="006821E8" w14:paraId="7E99CF19" w14:textId="77777777">
        <w:trPr>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2D6F82" w14:textId="77777777" w:rsidR="006821E8"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14:paraId="381B9197"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4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AD0CA6"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CAF806" w14:textId="77777777" w:rsidR="006821E8"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6821E8" w14:paraId="367CDAA2" w14:textId="77777777">
        <w:trPr>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AF8E0" w14:textId="77777777" w:rsidR="006821E8" w:rsidRDefault="006821E8">
            <w:pPr>
              <w:spacing w:line="320" w:lineRule="exact"/>
              <w:jc w:val="center"/>
              <w:rPr>
                <w:rFonts w:ascii="宋体" w:hAnsi="宋体" w:cs="宋体"/>
                <w:sz w:val="24"/>
              </w:rPr>
            </w:pPr>
          </w:p>
        </w:tc>
        <w:tc>
          <w:tcPr>
            <w:tcW w:w="4850" w:type="dxa"/>
            <w:gridSpan w:val="3"/>
            <w:tcBorders>
              <w:top w:val="single" w:sz="4" w:space="0" w:color="000000"/>
              <w:left w:val="single" w:sz="4" w:space="0" w:color="000000"/>
              <w:bottom w:val="single" w:sz="4" w:space="0" w:color="000000"/>
              <w:right w:val="single" w:sz="4" w:space="0" w:color="000000"/>
            </w:tcBorders>
            <w:shd w:val="clear" w:color="auto" w:fill="auto"/>
          </w:tcPr>
          <w:p w14:paraId="531AA0E3"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确保馆内日常办公顺利开展。</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tcPr>
          <w:p w14:paraId="3F9AF384" w14:textId="77777777" w:rsidR="006821E8" w:rsidRDefault="00000000">
            <w:pPr>
              <w:widowControl/>
              <w:spacing w:line="320" w:lineRule="exact"/>
              <w:jc w:val="left"/>
              <w:textAlignment w:val="top"/>
              <w:rPr>
                <w:rFonts w:ascii="宋体" w:hAnsi="宋体" w:cs="宋体"/>
                <w:sz w:val="24"/>
              </w:rPr>
            </w:pPr>
            <w:r>
              <w:rPr>
                <w:rFonts w:ascii="宋体" w:hAnsi="宋体" w:cs="宋体" w:hint="eastAsia"/>
                <w:sz w:val="24"/>
              </w:rPr>
              <w:t>已完成本年度总体目标。</w:t>
            </w:r>
          </w:p>
        </w:tc>
      </w:tr>
      <w:tr w:rsidR="006821E8" w14:paraId="14844BA8" w14:textId="77777777">
        <w:trPr>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14:paraId="6EDC3DDC"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14:paraId="123E05EE"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14:paraId="7076293D"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08B1"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14:paraId="5B6F27C5"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969F" w14:textId="77777777" w:rsidR="006821E8"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14:paraId="38802203"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5952C"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88C9" w14:textId="77777777" w:rsidR="006821E8"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6821E8" w14:paraId="5715AFE3" w14:textId="77777777">
        <w:trPr>
          <w:trHeight w:val="415"/>
        </w:trPr>
        <w:tc>
          <w:tcPr>
            <w:tcW w:w="1977" w:type="dxa"/>
            <w:vMerge/>
            <w:tcBorders>
              <w:left w:val="single" w:sz="4" w:space="0" w:color="000000"/>
              <w:right w:val="single" w:sz="4" w:space="0" w:color="000000"/>
            </w:tcBorders>
            <w:shd w:val="clear" w:color="auto" w:fill="auto"/>
            <w:vAlign w:val="center"/>
          </w:tcPr>
          <w:p w14:paraId="32572E32"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93F68D" w14:textId="77777777" w:rsidR="006821E8"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14:paraId="28665684"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11D0E1"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数量指标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873A2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购买电脑、碎纸机</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CED21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EBA17"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hAnsi="仿宋_GB2312" w:cs="仿宋_GB2312" w:hint="eastAsia"/>
                <w:sz w:val="28"/>
                <w:szCs w:val="28"/>
              </w:rPr>
              <w:t>4</w:t>
            </w:r>
          </w:p>
        </w:tc>
      </w:tr>
      <w:tr w:rsidR="006821E8" w14:paraId="2C163A66" w14:textId="77777777">
        <w:trPr>
          <w:trHeight w:val="415"/>
        </w:trPr>
        <w:tc>
          <w:tcPr>
            <w:tcW w:w="1977" w:type="dxa"/>
            <w:vMerge/>
            <w:tcBorders>
              <w:left w:val="single" w:sz="4" w:space="0" w:color="000000"/>
              <w:right w:val="single" w:sz="4" w:space="0" w:color="000000"/>
            </w:tcBorders>
            <w:shd w:val="clear" w:color="auto" w:fill="auto"/>
            <w:vAlign w:val="center"/>
          </w:tcPr>
          <w:p w14:paraId="760985C2"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65D4BB3" w14:textId="77777777" w:rsidR="006821E8" w:rsidRDefault="006821E8">
            <w:pPr>
              <w:spacing w:line="320" w:lineRule="exact"/>
              <w:jc w:val="center"/>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E0558"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FC95A"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hAnsi="仿宋_GB2312" w:cs="仿宋_GB2312" w:hint="eastAsia"/>
                <w:sz w:val="28"/>
                <w:szCs w:val="28"/>
              </w:rPr>
              <w:t>走采购流程，质量达标</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2C4700"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CCBE1"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p>
        </w:tc>
      </w:tr>
      <w:tr w:rsidR="006821E8" w14:paraId="186FABE2" w14:textId="77777777">
        <w:trPr>
          <w:trHeight w:val="415"/>
        </w:trPr>
        <w:tc>
          <w:tcPr>
            <w:tcW w:w="1977" w:type="dxa"/>
            <w:vMerge/>
            <w:tcBorders>
              <w:left w:val="single" w:sz="4" w:space="0" w:color="000000"/>
              <w:right w:val="single" w:sz="4" w:space="0" w:color="000000"/>
            </w:tcBorders>
            <w:shd w:val="clear" w:color="auto" w:fill="auto"/>
            <w:vAlign w:val="center"/>
          </w:tcPr>
          <w:p w14:paraId="6BCB35B7"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DD8A570" w14:textId="77777777" w:rsidR="006821E8" w:rsidRDefault="006821E8">
            <w:pPr>
              <w:spacing w:line="320" w:lineRule="exact"/>
              <w:jc w:val="center"/>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4FB28C"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17E40"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项目完成时间</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D52B7A"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r>
              <w:rPr>
                <w:rFonts w:ascii="仿宋_GB2312" w:hAnsi="仿宋_GB2312" w:cs="仿宋_GB2312" w:hint="eastAsia"/>
                <w:sz w:val="28"/>
                <w:szCs w:val="28"/>
              </w:rPr>
              <w:t>12</w:t>
            </w:r>
            <w:r>
              <w:rPr>
                <w:rFonts w:ascii="仿宋_GB2312" w:hAnsi="仿宋_GB2312" w:cs="仿宋_GB2312" w:hint="eastAsia"/>
                <w:sz w:val="28"/>
                <w:szCs w:val="28"/>
              </w:rPr>
              <w:t>月</w:t>
            </w:r>
            <w:r>
              <w:rPr>
                <w:rFonts w:ascii="仿宋_GB2312" w:hAnsi="仿宋_GB2312" w:cs="仿宋_GB2312" w:hint="eastAsia"/>
                <w:sz w:val="28"/>
                <w:szCs w:val="28"/>
              </w:rPr>
              <w:t>31</w:t>
            </w:r>
            <w:r>
              <w:rPr>
                <w:rFonts w:ascii="仿宋_GB2312" w:hAnsi="仿宋_GB2312" w:cs="仿宋_GB2312" w:hint="eastAsia"/>
                <w:sz w:val="28"/>
                <w:szCs w:val="28"/>
              </w:rPr>
              <w:t>日前</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1B314"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r>
              <w:rPr>
                <w:rFonts w:ascii="仿宋_GB2312" w:hAnsi="仿宋_GB2312" w:cs="仿宋_GB2312" w:hint="eastAsia"/>
                <w:sz w:val="28"/>
                <w:szCs w:val="28"/>
              </w:rPr>
              <w:t>12</w:t>
            </w:r>
            <w:r>
              <w:rPr>
                <w:rFonts w:ascii="仿宋_GB2312" w:hAnsi="仿宋_GB2312" w:cs="仿宋_GB2312" w:hint="eastAsia"/>
                <w:sz w:val="28"/>
                <w:szCs w:val="28"/>
              </w:rPr>
              <w:t>月</w:t>
            </w:r>
            <w:r>
              <w:rPr>
                <w:rFonts w:ascii="仿宋_GB2312" w:hAnsi="仿宋_GB2312" w:cs="仿宋_GB2312" w:hint="eastAsia"/>
                <w:sz w:val="28"/>
                <w:szCs w:val="28"/>
              </w:rPr>
              <w:t>31</w:t>
            </w:r>
            <w:r>
              <w:rPr>
                <w:rFonts w:ascii="仿宋_GB2312" w:hAnsi="仿宋_GB2312" w:cs="仿宋_GB2312" w:hint="eastAsia"/>
                <w:sz w:val="28"/>
                <w:szCs w:val="28"/>
              </w:rPr>
              <w:t>日前</w:t>
            </w:r>
          </w:p>
        </w:tc>
      </w:tr>
      <w:tr w:rsidR="006821E8" w14:paraId="64181537" w14:textId="77777777">
        <w:trPr>
          <w:trHeight w:val="480"/>
        </w:trPr>
        <w:tc>
          <w:tcPr>
            <w:tcW w:w="1977" w:type="dxa"/>
            <w:vMerge/>
            <w:tcBorders>
              <w:left w:val="single" w:sz="4" w:space="0" w:color="000000"/>
              <w:right w:val="single" w:sz="4" w:space="0" w:color="000000"/>
            </w:tcBorders>
            <w:shd w:val="clear" w:color="auto" w:fill="auto"/>
            <w:vAlign w:val="center"/>
          </w:tcPr>
          <w:p w14:paraId="0F21B7A0" w14:textId="77777777" w:rsidR="006821E8" w:rsidRDefault="006821E8">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B8E2349" w14:textId="77777777" w:rsidR="006821E8" w:rsidRDefault="006821E8">
            <w:pPr>
              <w:spacing w:line="320" w:lineRule="exact"/>
              <w:jc w:val="center"/>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C56CD"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成本指标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AC18E"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成本预算</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701836"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预算内成本列支</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DAF3A"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预算内成本列支</w:t>
            </w:r>
          </w:p>
        </w:tc>
      </w:tr>
      <w:tr w:rsidR="006821E8" w14:paraId="438B2D84" w14:textId="77777777">
        <w:trPr>
          <w:trHeight w:val="480"/>
        </w:trPr>
        <w:tc>
          <w:tcPr>
            <w:tcW w:w="1977" w:type="dxa"/>
            <w:vMerge/>
            <w:tcBorders>
              <w:left w:val="single" w:sz="4" w:space="0" w:color="000000"/>
              <w:right w:val="single" w:sz="4" w:space="0" w:color="000000"/>
            </w:tcBorders>
            <w:shd w:val="clear" w:color="auto" w:fill="auto"/>
            <w:vAlign w:val="center"/>
          </w:tcPr>
          <w:p w14:paraId="0AF2D452"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0C81280"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A81A2"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可持续影响 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BE21F"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可持续开展</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AE7090"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确保馆内日常办公顺利开展</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13214"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r>
      <w:tr w:rsidR="006821E8" w14:paraId="0C92DBBE" w14:textId="77777777">
        <w:trPr>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14:paraId="4D5DEB5B" w14:textId="77777777" w:rsidR="006821E8" w:rsidRDefault="006821E8">
            <w:pPr>
              <w:widowControl/>
              <w:spacing w:line="320" w:lineRule="exact"/>
              <w:jc w:val="center"/>
              <w:textAlignment w:val="bottom"/>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AEA10"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满意</w:t>
            </w:r>
          </w:p>
          <w:p w14:paraId="4E921FC9"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度指标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A2FCB"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满意度</w:t>
            </w:r>
          </w:p>
          <w:p w14:paraId="0B686D6B"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指标</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3A6036"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服务对象满意度指标</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89D641"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D3EE6" w14:textId="77777777" w:rsidR="006821E8"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p>
        </w:tc>
      </w:tr>
    </w:tbl>
    <w:p w14:paraId="7904C7DC" w14:textId="77777777" w:rsidR="006821E8" w:rsidRDefault="006821E8">
      <w:pPr>
        <w:pStyle w:val="a3"/>
      </w:pPr>
    </w:p>
    <w:p w14:paraId="477439D5" w14:textId="77777777" w:rsidR="006821E8" w:rsidRDefault="006821E8"/>
    <w:p w14:paraId="50DB8468" w14:textId="77777777" w:rsidR="006821E8" w:rsidRDefault="006821E8">
      <w:pPr>
        <w:pStyle w:val="a3"/>
      </w:pPr>
    </w:p>
    <w:p w14:paraId="1073766E" w14:textId="77777777" w:rsidR="006821E8" w:rsidRDefault="006821E8"/>
    <w:p w14:paraId="38931BF9" w14:textId="77777777" w:rsidR="006821E8" w:rsidRDefault="006821E8">
      <w:pPr>
        <w:pStyle w:val="a3"/>
      </w:pPr>
    </w:p>
    <w:p w14:paraId="7EA4FA44" w14:textId="77777777" w:rsidR="006821E8" w:rsidRDefault="006821E8"/>
    <w:p w14:paraId="1A22089A" w14:textId="77777777" w:rsidR="006821E8" w:rsidRDefault="006821E8">
      <w:pPr>
        <w:pStyle w:val="a3"/>
      </w:pPr>
    </w:p>
    <w:p w14:paraId="26B0C633" w14:textId="77777777" w:rsidR="006821E8" w:rsidRDefault="006821E8"/>
    <w:p w14:paraId="66B06C97" w14:textId="77777777" w:rsidR="006821E8" w:rsidRDefault="006821E8">
      <w:pPr>
        <w:pStyle w:val="a3"/>
      </w:pPr>
    </w:p>
    <w:p w14:paraId="1942C36F" w14:textId="77777777" w:rsidR="006821E8" w:rsidRDefault="006821E8"/>
    <w:p w14:paraId="3150465A" w14:textId="77777777" w:rsidR="006821E8" w:rsidRDefault="006821E8">
      <w:pPr>
        <w:pStyle w:val="a3"/>
      </w:pPr>
    </w:p>
    <w:p w14:paraId="6FA7BA0B" w14:textId="77777777" w:rsidR="006821E8" w:rsidRDefault="006821E8"/>
    <w:p w14:paraId="10991F8D" w14:textId="77777777" w:rsidR="006821E8" w:rsidRDefault="006821E8">
      <w:pPr>
        <w:pStyle w:val="a3"/>
      </w:pPr>
    </w:p>
    <w:p w14:paraId="5D5C18E5" w14:textId="77777777" w:rsidR="006821E8" w:rsidRDefault="006821E8"/>
    <w:p w14:paraId="3133FDA2" w14:textId="77777777" w:rsidR="006821E8" w:rsidRDefault="006821E8">
      <w:pPr>
        <w:pStyle w:val="a3"/>
      </w:pPr>
    </w:p>
    <w:p w14:paraId="3295EDAB" w14:textId="77777777" w:rsidR="006821E8" w:rsidRDefault="006821E8"/>
    <w:p w14:paraId="3CCB8D57" w14:textId="77777777" w:rsidR="006821E8" w:rsidRDefault="006821E8">
      <w:pPr>
        <w:pStyle w:val="a3"/>
      </w:pPr>
    </w:p>
    <w:p w14:paraId="67FA22BD" w14:textId="77777777" w:rsidR="006821E8" w:rsidRDefault="006821E8"/>
    <w:p w14:paraId="0213883A" w14:textId="77777777" w:rsidR="006821E8" w:rsidRDefault="006821E8">
      <w:pPr>
        <w:pStyle w:val="a3"/>
      </w:pPr>
    </w:p>
    <w:p w14:paraId="425DCB33" w14:textId="77777777" w:rsidR="006821E8" w:rsidRDefault="006821E8"/>
    <w:p w14:paraId="23492ADD" w14:textId="77777777" w:rsidR="006821E8" w:rsidRDefault="006821E8">
      <w:pPr>
        <w:pStyle w:val="a3"/>
      </w:pPr>
    </w:p>
    <w:p w14:paraId="48FE27C4" w14:textId="77777777" w:rsidR="006821E8" w:rsidRDefault="006821E8"/>
    <w:p w14:paraId="59486EFB" w14:textId="77777777" w:rsidR="006821E8" w:rsidRDefault="006821E8">
      <w:pPr>
        <w:pStyle w:val="a3"/>
      </w:pPr>
    </w:p>
    <w:p w14:paraId="4AD678C9" w14:textId="77777777" w:rsidR="006821E8" w:rsidRDefault="006821E8"/>
    <w:p w14:paraId="20E49C8D" w14:textId="77777777" w:rsidR="006821E8" w:rsidRDefault="006821E8">
      <w:pPr>
        <w:pStyle w:val="a3"/>
      </w:pPr>
    </w:p>
    <w:p w14:paraId="7D56856A" w14:textId="77777777" w:rsidR="006821E8" w:rsidRDefault="006821E8"/>
    <w:p w14:paraId="7B493C8C" w14:textId="77777777" w:rsidR="006821E8" w:rsidRDefault="006821E8">
      <w:pPr>
        <w:pStyle w:val="a3"/>
      </w:pPr>
    </w:p>
    <w:p w14:paraId="43A4CF9B" w14:textId="77777777" w:rsidR="006821E8" w:rsidRDefault="006821E8"/>
    <w:p w14:paraId="24BD33D1" w14:textId="77777777" w:rsidR="006821E8" w:rsidRDefault="006821E8">
      <w:pPr>
        <w:pStyle w:val="a3"/>
      </w:pPr>
    </w:p>
    <w:p w14:paraId="0979AFD9" w14:textId="77777777" w:rsidR="006821E8" w:rsidRDefault="006821E8"/>
    <w:p w14:paraId="1C5BBFEC" w14:textId="77777777" w:rsidR="006821E8" w:rsidRDefault="006821E8">
      <w:pPr>
        <w:pStyle w:val="a3"/>
      </w:pPr>
    </w:p>
    <w:p w14:paraId="06DE7B08" w14:textId="77777777" w:rsidR="006821E8" w:rsidRDefault="006821E8"/>
    <w:p w14:paraId="2022A186" w14:textId="77777777" w:rsidR="006821E8" w:rsidRDefault="006821E8">
      <w:pPr>
        <w:pStyle w:val="a3"/>
      </w:pPr>
    </w:p>
    <w:p w14:paraId="6B9B4D52" w14:textId="77777777" w:rsidR="006821E8" w:rsidRDefault="006821E8"/>
    <w:p w14:paraId="3FF2331B" w14:textId="77777777" w:rsidR="006821E8" w:rsidRDefault="006821E8">
      <w:pPr>
        <w:pStyle w:val="a3"/>
      </w:pPr>
    </w:p>
    <w:p w14:paraId="499F7770" w14:textId="77777777" w:rsidR="006821E8" w:rsidRDefault="006821E8"/>
    <w:p w14:paraId="05B5DB5C" w14:textId="77777777" w:rsidR="006821E8" w:rsidRDefault="006821E8">
      <w:pPr>
        <w:pStyle w:val="a3"/>
      </w:pPr>
    </w:p>
    <w:p w14:paraId="2CACF977" w14:textId="77777777" w:rsidR="006821E8" w:rsidRDefault="00000000">
      <w:pPr>
        <w:spacing w:line="600" w:lineRule="exact"/>
        <w:ind w:leftChars="150" w:left="315"/>
        <w:jc w:val="center"/>
        <w:outlineLvl w:val="0"/>
        <w:rPr>
          <w:rStyle w:val="10"/>
          <w:rFonts w:ascii="黑体" w:eastAsia="黑体" w:hAnsi="黑体"/>
          <w:b w:val="0"/>
        </w:rPr>
      </w:pPr>
      <w:r>
        <w:rPr>
          <w:rStyle w:val="10"/>
          <w:rFonts w:ascii="黑体" w:eastAsia="黑体" w:hAnsi="黑体" w:hint="eastAsia"/>
          <w:b w:val="0"/>
        </w:rPr>
        <w:lastRenderedPageBreak/>
        <w:t>第五部分 附表</w:t>
      </w:r>
      <w:bookmarkStart w:id="2" w:name="_Toc15396619"/>
      <w:bookmarkEnd w:id="0"/>
      <w:bookmarkEnd w:id="1"/>
    </w:p>
    <w:p w14:paraId="02EB280B" w14:textId="77777777" w:rsidR="006821E8" w:rsidRDefault="006821E8">
      <w:pPr>
        <w:pStyle w:val="a3"/>
        <w:ind w:leftChars="150" w:left="315"/>
      </w:pPr>
    </w:p>
    <w:p w14:paraId="126BF15C" w14:textId="77777777" w:rsidR="006821E8" w:rsidRDefault="00000000">
      <w:pPr>
        <w:spacing w:line="600" w:lineRule="exact"/>
        <w:outlineLvl w:val="0"/>
        <w:rPr>
          <w:rFonts w:ascii="黑体" w:eastAsia="黑体" w:hAnsi="黑体" w:cs="黑体"/>
        </w:rPr>
      </w:pPr>
      <w:r>
        <w:rPr>
          <w:rFonts w:ascii="黑体" w:eastAsia="黑体" w:hAnsi="黑体" w:cs="黑体" w:hint="eastAsia"/>
          <w:sz w:val="32"/>
          <w:szCs w:val="32"/>
        </w:rPr>
        <w:t>一、收</w:t>
      </w:r>
      <w:r>
        <w:rPr>
          <w:rStyle w:val="20"/>
          <w:rFonts w:ascii="黑体" w:eastAsia="黑体" w:hAnsi="黑体" w:cs="黑体" w:hint="eastAsia"/>
          <w:b w:val="0"/>
          <w:bCs w:val="0"/>
        </w:rPr>
        <w:t>入支出决算总表</w:t>
      </w:r>
      <w:bookmarkEnd w:id="2"/>
    </w:p>
    <w:p w14:paraId="52171537" w14:textId="77777777" w:rsidR="006821E8" w:rsidRDefault="00000000">
      <w:pPr>
        <w:pStyle w:val="2"/>
        <w:rPr>
          <w:rFonts w:ascii="黑体" w:eastAsia="黑体" w:hAnsi="黑体" w:cs="黑体"/>
          <w:b w:val="0"/>
          <w:bCs w:val="0"/>
        </w:rPr>
      </w:pPr>
      <w:bookmarkStart w:id="3" w:name="_Toc15396620"/>
      <w:r>
        <w:rPr>
          <w:rFonts w:ascii="黑体" w:eastAsia="黑体" w:hAnsi="黑体" w:cs="黑体" w:hint="eastAsia"/>
          <w:b w:val="0"/>
          <w:bCs w:val="0"/>
        </w:rPr>
        <w:t>二、收</w:t>
      </w:r>
      <w:r>
        <w:rPr>
          <w:rStyle w:val="20"/>
          <w:rFonts w:ascii="黑体" w:eastAsia="黑体" w:hAnsi="黑体" w:cs="黑体" w:hint="eastAsia"/>
        </w:rPr>
        <w:t>入决算表</w:t>
      </w:r>
      <w:bookmarkEnd w:id="3"/>
    </w:p>
    <w:p w14:paraId="5A95B1B3" w14:textId="77777777" w:rsidR="006821E8" w:rsidRDefault="00000000">
      <w:pPr>
        <w:pStyle w:val="2"/>
        <w:rPr>
          <w:rFonts w:ascii="黑体" w:eastAsia="黑体" w:hAnsi="黑体" w:cs="黑体"/>
          <w:b w:val="0"/>
          <w:bCs w:val="0"/>
        </w:rPr>
      </w:pPr>
      <w:bookmarkStart w:id="4" w:name="_Toc15396621"/>
      <w:r>
        <w:rPr>
          <w:rStyle w:val="20"/>
          <w:rFonts w:ascii="黑体" w:eastAsia="黑体" w:hAnsi="黑体" w:cs="黑体" w:hint="eastAsia"/>
        </w:rPr>
        <w:t>三、</w:t>
      </w:r>
      <w:r>
        <w:rPr>
          <w:rFonts w:ascii="黑体" w:eastAsia="黑体" w:hAnsi="黑体" w:cs="黑体" w:hint="eastAsia"/>
          <w:b w:val="0"/>
          <w:bCs w:val="0"/>
        </w:rPr>
        <w:t>支</w:t>
      </w:r>
      <w:r>
        <w:rPr>
          <w:rStyle w:val="20"/>
          <w:rFonts w:ascii="黑体" w:eastAsia="黑体" w:hAnsi="黑体" w:cs="黑体" w:hint="eastAsia"/>
        </w:rPr>
        <w:t>出决算表</w:t>
      </w:r>
      <w:bookmarkEnd w:id="4"/>
    </w:p>
    <w:p w14:paraId="3BCF0E3F" w14:textId="77777777" w:rsidR="006821E8" w:rsidRDefault="00000000">
      <w:pPr>
        <w:pStyle w:val="2"/>
        <w:rPr>
          <w:rFonts w:ascii="黑体" w:eastAsia="黑体" w:hAnsi="黑体" w:cs="黑体"/>
          <w:b w:val="0"/>
          <w:bCs w:val="0"/>
        </w:rPr>
      </w:pPr>
      <w:bookmarkStart w:id="5" w:name="_Toc15396622"/>
      <w:r>
        <w:rPr>
          <w:rStyle w:val="20"/>
          <w:rFonts w:ascii="黑体" w:eastAsia="黑体" w:hAnsi="黑体" w:cs="黑体" w:hint="eastAsia"/>
        </w:rPr>
        <w:t>四、</w:t>
      </w:r>
      <w:r>
        <w:rPr>
          <w:rFonts w:ascii="黑体" w:eastAsia="黑体" w:hAnsi="黑体" w:cs="黑体" w:hint="eastAsia"/>
          <w:b w:val="0"/>
          <w:bCs w:val="0"/>
        </w:rPr>
        <w:t>财</w:t>
      </w:r>
      <w:r>
        <w:rPr>
          <w:rStyle w:val="20"/>
          <w:rFonts w:ascii="黑体" w:eastAsia="黑体" w:hAnsi="黑体" w:cs="黑体" w:hint="eastAsia"/>
        </w:rPr>
        <w:t>政拨款收入支出决算总表</w:t>
      </w:r>
      <w:bookmarkEnd w:id="5"/>
    </w:p>
    <w:p w14:paraId="11626826" w14:textId="77777777" w:rsidR="006821E8" w:rsidRDefault="00000000">
      <w:pPr>
        <w:pStyle w:val="2"/>
        <w:rPr>
          <w:rStyle w:val="20"/>
          <w:rFonts w:ascii="黑体" w:eastAsia="黑体" w:hAnsi="黑体" w:cs="黑体"/>
        </w:rPr>
      </w:pPr>
      <w:bookmarkStart w:id="6" w:name="_Toc15396623"/>
      <w:r>
        <w:rPr>
          <w:rStyle w:val="20"/>
          <w:rFonts w:ascii="黑体" w:eastAsia="黑体" w:hAnsi="黑体" w:cs="黑体" w:hint="eastAsia"/>
        </w:rPr>
        <w:t>五、</w:t>
      </w:r>
      <w:r>
        <w:rPr>
          <w:rFonts w:ascii="黑体" w:eastAsia="黑体" w:hAnsi="黑体" w:cs="黑体" w:hint="eastAsia"/>
          <w:b w:val="0"/>
          <w:bCs w:val="0"/>
        </w:rPr>
        <w:t>财</w:t>
      </w:r>
      <w:r>
        <w:rPr>
          <w:rStyle w:val="20"/>
          <w:rFonts w:ascii="黑体" w:eastAsia="黑体" w:hAnsi="黑体" w:cs="黑体" w:hint="eastAsia"/>
        </w:rPr>
        <w:t>政拨款支出决算明细表</w:t>
      </w:r>
      <w:bookmarkStart w:id="7" w:name="_Toc15396624"/>
      <w:bookmarkEnd w:id="6"/>
    </w:p>
    <w:p w14:paraId="07422471" w14:textId="77777777" w:rsidR="006821E8" w:rsidRDefault="00000000">
      <w:pPr>
        <w:pStyle w:val="2"/>
        <w:rPr>
          <w:rFonts w:ascii="黑体" w:eastAsia="黑体" w:hAnsi="黑体" w:cs="黑体"/>
          <w:b w:val="0"/>
          <w:bCs w:val="0"/>
        </w:rPr>
      </w:pPr>
      <w:r>
        <w:rPr>
          <w:rStyle w:val="20"/>
          <w:rFonts w:ascii="黑体" w:eastAsia="黑体" w:hAnsi="黑体" w:cs="黑体" w:hint="eastAsia"/>
        </w:rPr>
        <w:t>六、</w:t>
      </w:r>
      <w:r>
        <w:rPr>
          <w:rFonts w:ascii="黑体" w:eastAsia="黑体" w:hAnsi="黑体" w:cs="黑体" w:hint="eastAsia"/>
          <w:b w:val="0"/>
          <w:bCs w:val="0"/>
        </w:rPr>
        <w:t>一</w:t>
      </w:r>
      <w:r>
        <w:rPr>
          <w:rStyle w:val="20"/>
          <w:rFonts w:ascii="黑体" w:eastAsia="黑体" w:hAnsi="黑体" w:cs="黑体" w:hint="eastAsia"/>
        </w:rPr>
        <w:t>般公共预算财政拨款支出决算表</w:t>
      </w:r>
      <w:bookmarkEnd w:id="7"/>
    </w:p>
    <w:p w14:paraId="0F7CC418" w14:textId="77777777" w:rsidR="006821E8" w:rsidRDefault="00000000">
      <w:pPr>
        <w:pStyle w:val="2"/>
        <w:rPr>
          <w:rFonts w:ascii="黑体" w:eastAsia="黑体" w:hAnsi="黑体" w:cs="黑体"/>
          <w:b w:val="0"/>
          <w:bCs w:val="0"/>
        </w:rPr>
      </w:pPr>
      <w:bookmarkStart w:id="8" w:name="_Toc15396625"/>
      <w:r>
        <w:rPr>
          <w:rStyle w:val="20"/>
          <w:rFonts w:ascii="黑体" w:eastAsia="黑体" w:hAnsi="黑体" w:cs="黑体" w:hint="eastAsia"/>
        </w:rPr>
        <w:t>七、</w:t>
      </w:r>
      <w:r>
        <w:rPr>
          <w:rFonts w:ascii="黑体" w:eastAsia="黑体" w:hAnsi="黑体" w:cs="黑体" w:hint="eastAsia"/>
          <w:b w:val="0"/>
          <w:bCs w:val="0"/>
        </w:rPr>
        <w:t>一</w:t>
      </w:r>
      <w:r>
        <w:rPr>
          <w:rStyle w:val="20"/>
          <w:rFonts w:ascii="黑体" w:eastAsia="黑体" w:hAnsi="黑体" w:cs="黑体" w:hint="eastAsia"/>
        </w:rPr>
        <w:t>般公共预算财政拨款支出决算明细表</w:t>
      </w:r>
      <w:bookmarkEnd w:id="8"/>
    </w:p>
    <w:p w14:paraId="407B734F" w14:textId="77777777" w:rsidR="006821E8" w:rsidRDefault="00000000">
      <w:pPr>
        <w:pStyle w:val="2"/>
        <w:rPr>
          <w:rFonts w:ascii="黑体" w:eastAsia="黑体" w:hAnsi="黑体" w:cs="黑体"/>
          <w:b w:val="0"/>
          <w:bCs w:val="0"/>
        </w:rPr>
      </w:pPr>
      <w:bookmarkStart w:id="9" w:name="_Toc15396626"/>
      <w:r>
        <w:rPr>
          <w:rStyle w:val="20"/>
          <w:rFonts w:ascii="黑体" w:eastAsia="黑体" w:hAnsi="黑体" w:cs="黑体" w:hint="eastAsia"/>
        </w:rPr>
        <w:t>八、</w:t>
      </w:r>
      <w:r>
        <w:rPr>
          <w:rFonts w:ascii="黑体" w:eastAsia="黑体" w:hAnsi="黑体" w:cs="黑体" w:hint="eastAsia"/>
          <w:b w:val="0"/>
          <w:bCs w:val="0"/>
        </w:rPr>
        <w:t>一</w:t>
      </w:r>
      <w:r>
        <w:rPr>
          <w:rStyle w:val="20"/>
          <w:rFonts w:ascii="黑体" w:eastAsia="黑体" w:hAnsi="黑体" w:cs="黑体" w:hint="eastAsia"/>
        </w:rPr>
        <w:t>般公共预算财政拨款基本支出决算表</w:t>
      </w:r>
      <w:bookmarkEnd w:id="9"/>
    </w:p>
    <w:p w14:paraId="5B036614" w14:textId="77777777" w:rsidR="006821E8" w:rsidRDefault="00000000">
      <w:pPr>
        <w:pStyle w:val="2"/>
        <w:rPr>
          <w:rFonts w:ascii="黑体" w:eastAsia="黑体" w:hAnsi="黑体" w:cs="黑体"/>
          <w:b w:val="0"/>
          <w:bCs w:val="0"/>
        </w:rPr>
      </w:pPr>
      <w:bookmarkStart w:id="10" w:name="_Toc15396627"/>
      <w:r>
        <w:rPr>
          <w:rStyle w:val="20"/>
          <w:rFonts w:ascii="黑体" w:eastAsia="黑体" w:hAnsi="黑体" w:cs="黑体" w:hint="eastAsia"/>
        </w:rPr>
        <w:t>九、</w:t>
      </w:r>
      <w:r>
        <w:rPr>
          <w:rFonts w:ascii="黑体" w:eastAsia="黑体" w:hAnsi="黑体" w:cs="黑体" w:hint="eastAsia"/>
          <w:b w:val="0"/>
          <w:bCs w:val="0"/>
        </w:rPr>
        <w:t>一</w:t>
      </w:r>
      <w:r>
        <w:rPr>
          <w:rStyle w:val="20"/>
          <w:rFonts w:ascii="黑体" w:eastAsia="黑体" w:hAnsi="黑体" w:cs="黑体" w:hint="eastAsia"/>
        </w:rPr>
        <w:t>般公共预算财政拨款项目支出决算表</w:t>
      </w:r>
      <w:bookmarkEnd w:id="10"/>
    </w:p>
    <w:p w14:paraId="2C6FF8F0" w14:textId="77777777" w:rsidR="006821E8" w:rsidRDefault="00000000">
      <w:pPr>
        <w:pStyle w:val="2"/>
        <w:rPr>
          <w:rFonts w:ascii="黑体" w:eastAsia="黑体" w:hAnsi="黑体" w:cs="黑体"/>
          <w:b w:val="0"/>
          <w:bCs w:val="0"/>
        </w:rPr>
      </w:pPr>
      <w:bookmarkStart w:id="11" w:name="_Toc15396628"/>
      <w:r>
        <w:rPr>
          <w:rStyle w:val="20"/>
          <w:rFonts w:ascii="黑体" w:eastAsia="黑体" w:hAnsi="黑体" w:cs="黑体" w:hint="eastAsia"/>
        </w:rPr>
        <w:t>十、</w:t>
      </w:r>
      <w:r>
        <w:rPr>
          <w:rFonts w:ascii="黑体" w:eastAsia="黑体" w:hAnsi="黑体" w:cs="黑体" w:hint="eastAsia"/>
          <w:b w:val="0"/>
          <w:bCs w:val="0"/>
        </w:rPr>
        <w:t>一</w:t>
      </w:r>
      <w:r>
        <w:rPr>
          <w:rStyle w:val="20"/>
          <w:rFonts w:ascii="黑体" w:eastAsia="黑体" w:hAnsi="黑体" w:cs="黑体" w:hint="eastAsia"/>
        </w:rPr>
        <w:t>般公共预算财政拨款“三公”经费支出决算表</w:t>
      </w:r>
      <w:bookmarkEnd w:id="11"/>
    </w:p>
    <w:p w14:paraId="5EADE9B3" w14:textId="77777777" w:rsidR="006821E8" w:rsidRDefault="00000000">
      <w:pPr>
        <w:pStyle w:val="2"/>
        <w:rPr>
          <w:rFonts w:ascii="黑体" w:eastAsia="黑体" w:hAnsi="黑体" w:cs="黑体"/>
          <w:b w:val="0"/>
          <w:bCs w:val="0"/>
        </w:rPr>
      </w:pPr>
      <w:bookmarkStart w:id="12" w:name="_Toc15396629"/>
      <w:r>
        <w:rPr>
          <w:rStyle w:val="20"/>
          <w:rFonts w:ascii="黑体" w:eastAsia="黑体" w:hAnsi="黑体" w:cs="黑体" w:hint="eastAsia"/>
        </w:rPr>
        <w:t>十一、</w:t>
      </w:r>
      <w:r>
        <w:rPr>
          <w:rFonts w:ascii="黑体" w:eastAsia="黑体" w:hAnsi="黑体" w:cs="黑体" w:hint="eastAsia"/>
          <w:b w:val="0"/>
          <w:bCs w:val="0"/>
        </w:rPr>
        <w:t>政</w:t>
      </w:r>
      <w:r>
        <w:rPr>
          <w:rStyle w:val="20"/>
          <w:rFonts w:ascii="黑体" w:eastAsia="黑体" w:hAnsi="黑体" w:cs="黑体" w:hint="eastAsia"/>
        </w:rPr>
        <w:t>府性基金预算财政拨款收入支出决算表</w:t>
      </w:r>
      <w:bookmarkEnd w:id="12"/>
    </w:p>
    <w:p w14:paraId="50EB620D" w14:textId="77777777" w:rsidR="006821E8" w:rsidRDefault="00000000">
      <w:pPr>
        <w:pStyle w:val="2"/>
        <w:rPr>
          <w:rFonts w:ascii="黑体" w:eastAsia="黑体" w:hAnsi="黑体" w:cs="黑体"/>
          <w:b w:val="0"/>
          <w:bCs w:val="0"/>
        </w:rPr>
      </w:pPr>
      <w:bookmarkStart w:id="13" w:name="_Toc15396630"/>
      <w:r>
        <w:rPr>
          <w:rStyle w:val="20"/>
          <w:rFonts w:ascii="黑体" w:eastAsia="黑体" w:hAnsi="黑体" w:cs="黑体" w:hint="eastAsia"/>
        </w:rPr>
        <w:t>十二、</w:t>
      </w:r>
      <w:r>
        <w:rPr>
          <w:rFonts w:ascii="黑体" w:eastAsia="黑体" w:hAnsi="黑体" w:cs="黑体" w:hint="eastAsia"/>
          <w:b w:val="0"/>
          <w:bCs w:val="0"/>
        </w:rPr>
        <w:t>政</w:t>
      </w:r>
      <w:r>
        <w:rPr>
          <w:rStyle w:val="20"/>
          <w:rFonts w:ascii="黑体" w:eastAsia="黑体" w:hAnsi="黑体" w:cs="黑体" w:hint="eastAsia"/>
        </w:rPr>
        <w:t>府性基金预算财政拨款“三公”经费支出决算表</w:t>
      </w:r>
      <w:bookmarkEnd w:id="13"/>
    </w:p>
    <w:p w14:paraId="711D6762" w14:textId="77777777" w:rsidR="006821E8" w:rsidRDefault="00000000">
      <w:pPr>
        <w:pStyle w:val="2"/>
        <w:rPr>
          <w:rStyle w:val="20"/>
          <w:rFonts w:ascii="黑体" w:eastAsia="黑体" w:hAnsi="黑体" w:cs="黑体"/>
        </w:rPr>
      </w:pPr>
      <w:bookmarkStart w:id="14" w:name="_Toc15396631"/>
      <w:r>
        <w:rPr>
          <w:rStyle w:val="20"/>
          <w:rFonts w:ascii="黑体" w:eastAsia="黑体" w:hAnsi="黑体" w:cs="黑体" w:hint="eastAsia"/>
        </w:rPr>
        <w:t>十三、</w:t>
      </w:r>
      <w:r>
        <w:rPr>
          <w:rFonts w:ascii="黑体" w:eastAsia="黑体" w:hAnsi="黑体" w:cs="黑体" w:hint="eastAsia"/>
          <w:b w:val="0"/>
          <w:bCs w:val="0"/>
        </w:rPr>
        <w:t>国</w:t>
      </w:r>
      <w:r>
        <w:rPr>
          <w:rStyle w:val="20"/>
          <w:rFonts w:ascii="黑体" w:eastAsia="黑体" w:hAnsi="黑体" w:cs="黑体" w:hint="eastAsia"/>
        </w:rPr>
        <w:t>有资本经营预算财政拨款收入支出决算表</w:t>
      </w:r>
      <w:bookmarkEnd w:id="14"/>
    </w:p>
    <w:p w14:paraId="10141291" w14:textId="77777777" w:rsidR="006821E8" w:rsidRDefault="00000000">
      <w:pPr>
        <w:rPr>
          <w:rFonts w:ascii="黑体" w:eastAsia="黑体" w:hAnsi="黑体" w:cs="黑体"/>
        </w:rPr>
      </w:pPr>
      <w:r>
        <w:rPr>
          <w:rStyle w:val="20"/>
          <w:rFonts w:ascii="黑体" w:eastAsia="黑体" w:hAnsi="黑体" w:cs="黑体" w:hint="eastAsia"/>
          <w:b w:val="0"/>
          <w:bCs w:val="0"/>
        </w:rPr>
        <w:t>十四、国有资本经营预算财政拨款支出决算表</w:t>
      </w:r>
    </w:p>
    <w:sectPr w:rsidR="006821E8">
      <w:headerReference w:type="default" r:id="rId8"/>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5A64" w14:textId="77777777" w:rsidR="00C054C5" w:rsidRDefault="00C054C5">
      <w:r>
        <w:separator/>
      </w:r>
    </w:p>
  </w:endnote>
  <w:endnote w:type="continuationSeparator" w:id="0">
    <w:p w14:paraId="5C898A3E" w14:textId="77777777" w:rsidR="00C054C5" w:rsidRDefault="00C0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script"/>
    <w:pitch w:val="default"/>
    <w:sig w:usb0="00000000" w:usb1="00000000" w:usb2="00000000" w:usb3="00000000" w:csb0="00040000" w:csb1="00000000"/>
  </w:font>
  <w:font w:name="??">
    <w:altName w:val="Times New Roman"/>
    <w:charset w:val="00"/>
    <w:family w:val="roman"/>
    <w:pitch w:val="default"/>
    <w:sig w:usb0="00000000" w:usb1="00000000" w:usb2="00000000"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15238680" w14:textId="77777777" w:rsidR="006821E8" w:rsidRDefault="00000000">
        <w:pPr>
          <w:pStyle w:val="a9"/>
          <w:jc w:val="center"/>
        </w:pPr>
        <w:r>
          <w:fldChar w:fldCharType="begin"/>
        </w:r>
        <w:r>
          <w:instrText>PAGE   \* MERGEFORMAT</w:instrText>
        </w:r>
        <w:r>
          <w:fldChar w:fldCharType="separate"/>
        </w:r>
        <w:r>
          <w:rPr>
            <w:lang w:val="zh-CN"/>
          </w:rPr>
          <w:t>8</w:t>
        </w:r>
        <w:r>
          <w:fldChar w:fldCharType="end"/>
        </w:r>
      </w:p>
    </w:sdtContent>
  </w:sdt>
  <w:p w14:paraId="0EEBAB41" w14:textId="77777777" w:rsidR="006821E8" w:rsidRDefault="006821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B2FA" w14:textId="77777777" w:rsidR="00C054C5" w:rsidRDefault="00C054C5">
      <w:r>
        <w:separator/>
      </w:r>
    </w:p>
  </w:footnote>
  <w:footnote w:type="continuationSeparator" w:id="0">
    <w:p w14:paraId="44FA6D4B" w14:textId="77777777" w:rsidR="00C054C5" w:rsidRDefault="00C0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CD66" w14:textId="77777777" w:rsidR="006821E8" w:rsidRDefault="006821E8">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903948128">
    <w:abstractNumId w:val="2"/>
  </w:num>
  <w:num w:numId="2" w16cid:durableId="1403526757">
    <w:abstractNumId w:val="0"/>
  </w:num>
  <w:num w:numId="3" w16cid:durableId="516892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MzZWZkNjllYTE5MGY2MGI5YjZjNDZhMGM3ZmRmOGY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939C4"/>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21E8"/>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054C5"/>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2A23"/>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048F7"/>
    <w:rsid w:val="0949606C"/>
    <w:rsid w:val="0A2032A3"/>
    <w:rsid w:val="0B8A37D8"/>
    <w:rsid w:val="0ED308B1"/>
    <w:rsid w:val="10C055FF"/>
    <w:rsid w:val="118107EC"/>
    <w:rsid w:val="11DD6519"/>
    <w:rsid w:val="1332191F"/>
    <w:rsid w:val="156264EB"/>
    <w:rsid w:val="16BB723D"/>
    <w:rsid w:val="18015F3F"/>
    <w:rsid w:val="1A98650B"/>
    <w:rsid w:val="1BE8440E"/>
    <w:rsid w:val="1D155CEE"/>
    <w:rsid w:val="20F57F95"/>
    <w:rsid w:val="21922604"/>
    <w:rsid w:val="220152DE"/>
    <w:rsid w:val="240371BF"/>
    <w:rsid w:val="25C741E6"/>
    <w:rsid w:val="271B2E66"/>
    <w:rsid w:val="27554102"/>
    <w:rsid w:val="27842671"/>
    <w:rsid w:val="27A74232"/>
    <w:rsid w:val="27FA25B3"/>
    <w:rsid w:val="28F07177"/>
    <w:rsid w:val="29FD04D3"/>
    <w:rsid w:val="2ABE7A3E"/>
    <w:rsid w:val="2C697D08"/>
    <w:rsid w:val="2D5B2036"/>
    <w:rsid w:val="2D5C5ABE"/>
    <w:rsid w:val="2D8868B3"/>
    <w:rsid w:val="2EFA178C"/>
    <w:rsid w:val="307B2717"/>
    <w:rsid w:val="30B46D73"/>
    <w:rsid w:val="319F7F4E"/>
    <w:rsid w:val="31DC0EE8"/>
    <w:rsid w:val="33791178"/>
    <w:rsid w:val="39AE70AB"/>
    <w:rsid w:val="3C0C0783"/>
    <w:rsid w:val="3F9F3A96"/>
    <w:rsid w:val="41FC2249"/>
    <w:rsid w:val="44877775"/>
    <w:rsid w:val="490C1CEF"/>
    <w:rsid w:val="493C27E9"/>
    <w:rsid w:val="496F39ED"/>
    <w:rsid w:val="49FF41D3"/>
    <w:rsid w:val="4B2C0426"/>
    <w:rsid w:val="4BE068DB"/>
    <w:rsid w:val="4BF6002B"/>
    <w:rsid w:val="4D5E368A"/>
    <w:rsid w:val="4DA370C6"/>
    <w:rsid w:val="4ECE2238"/>
    <w:rsid w:val="4F2F60F4"/>
    <w:rsid w:val="51DB4B86"/>
    <w:rsid w:val="55333C3E"/>
    <w:rsid w:val="55B165EF"/>
    <w:rsid w:val="56914588"/>
    <w:rsid w:val="5A9D30EE"/>
    <w:rsid w:val="5ADE1326"/>
    <w:rsid w:val="5CFA4828"/>
    <w:rsid w:val="5F311FB9"/>
    <w:rsid w:val="6192502F"/>
    <w:rsid w:val="637F5A87"/>
    <w:rsid w:val="64CA39A1"/>
    <w:rsid w:val="65293EFC"/>
    <w:rsid w:val="6C4A05C8"/>
    <w:rsid w:val="71E91D0E"/>
    <w:rsid w:val="72734D90"/>
    <w:rsid w:val="72E43211"/>
    <w:rsid w:val="731955B0"/>
    <w:rsid w:val="741D14AB"/>
    <w:rsid w:val="742B344B"/>
    <w:rsid w:val="75CD4430"/>
    <w:rsid w:val="774B64BD"/>
    <w:rsid w:val="79E7B28D"/>
    <w:rsid w:val="7BD575F2"/>
    <w:rsid w:val="7D823B2F"/>
    <w:rsid w:val="7E1E33EE"/>
    <w:rsid w:val="7E6873EC"/>
    <w:rsid w:val="7E904FAD"/>
    <w:rsid w:val="7EFC18E2"/>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E6592FC"/>
  <w15:docId w15:val="{840A7B3D-9BA5-4E40-B7AF-48B5D9CB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3">
    <w:name w:val="Salutation"/>
    <w:basedOn w:val="a"/>
    <w:next w:val="a"/>
    <w:qFormat/>
    <w:rPr>
      <w:szCs w:val="22"/>
    </w:rPr>
  </w:style>
  <w:style w:type="paragraph" w:styleId="a4">
    <w:name w:val="Body Text"/>
    <w:basedOn w:val="a"/>
    <w:link w:val="a5"/>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6">
    <w:name w:val="Plain Text"/>
    <w:basedOn w:val="a"/>
    <w:qFormat/>
    <w:rPr>
      <w:rFonts w:ascii="宋体" w:hAnsi="Courier New"/>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character" w:styleId="ad">
    <w:name w:val="Strong"/>
    <w:basedOn w:val="a0"/>
    <w:uiPriority w:val="99"/>
    <w:qFormat/>
    <w:rPr>
      <w:b/>
    </w:rPr>
  </w:style>
  <w:style w:type="character" w:styleId="ae">
    <w:name w:val="page number"/>
    <w:basedOn w:val="a0"/>
    <w:qFormat/>
  </w:style>
  <w:style w:type="character" w:styleId="af">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c">
    <w:name w:val="页眉 字符"/>
    <w:link w:val="ab"/>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a">
    <w:name w:val="页脚 字符"/>
    <w:link w:val="a9"/>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5">
    <w:name w:val="正文文本 字符"/>
    <w:link w:val="a4"/>
    <w:uiPriority w:val="99"/>
    <w:qFormat/>
    <w:locked/>
    <w:rPr>
      <w:rFonts w:ascii="仿宋_GB2312" w:eastAsia="仿宋_GB2312" w:hAnsi="Times New Roman"/>
      <w:sz w:val="24"/>
    </w:rPr>
  </w:style>
  <w:style w:type="paragraph" w:styleId="af0">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0"/>
    <w:link w:val="a7"/>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1">
    <w:name w:val="常用样式（方正仿宋简）"/>
    <w:basedOn w:val="a"/>
    <w:qFormat/>
    <w:pPr>
      <w:spacing w:line="560" w:lineRule="exact"/>
      <w:ind w:firstLineChars="200" w:firstLine="640"/>
    </w:pPr>
    <w:rPr>
      <w:rFonts w:eastAsia="方正仿宋简体"/>
      <w:sz w:val="32"/>
    </w:rPr>
  </w:style>
  <w:style w:type="paragraph" w:customStyle="1" w:styleId="defaultparagraphfontChar">
    <w:name w:val="default paragraph font Char"/>
    <w:basedOn w:val="a"/>
    <w:qFormat/>
    <w:pPr>
      <w:spacing w:line="240" w:lineRule="atLeast"/>
      <w:ind w:left="420" w:firstLine="420"/>
    </w:pPr>
    <w:rPr>
      <w:kern w:val="0"/>
      <w:szCs w:val="21"/>
    </w:rPr>
  </w:style>
  <w:style w:type="paragraph" w:customStyle="1" w:styleId="p0">
    <w:name w:val="p0"/>
    <w:basedOn w:val="a"/>
    <w:qFormat/>
    <w:pPr>
      <w:widowControl/>
    </w:pPr>
    <w:rPr>
      <w:kern w:val="0"/>
    </w:rPr>
  </w:style>
  <w:style w:type="paragraph" w:customStyle="1" w:styleId="af2">
    <w:name w:val="四号正文"/>
    <w:basedOn w:val="a"/>
    <w:uiPriority w:val="99"/>
    <w:qFormat/>
    <w:pPr>
      <w:spacing w:line="360" w:lineRule="auto"/>
    </w:pPr>
    <w:rPr>
      <w:rFonts w:ascii="??" w:hAnsi="??" w:cs="??"/>
      <w:color w:val="000000"/>
      <w:kern w:val="0"/>
      <w:sz w:val="28"/>
      <w:szCs w:val="28"/>
      <w:lang w:val="zh-CN"/>
    </w:rPr>
  </w:style>
  <w:style w:type="character" w:customStyle="1" w:styleId="font61">
    <w:name w:val="font61"/>
    <w:basedOn w:val="a0"/>
    <w:qFormat/>
    <w:rPr>
      <w:rFonts w:ascii="Times New Roman" w:eastAsia="楷体_GB2312" w:cs="楷体_GB2312" w:hint="eastAsia"/>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1315</Words>
  <Characters>7498</Characters>
  <Application>Microsoft Office Word</Application>
  <DocSecurity>0</DocSecurity>
  <Lines>62</Lines>
  <Paragraphs>17</Paragraphs>
  <ScaleCrop>false</ScaleCrop>
  <Company>四川省财政厅</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zy L</cp:lastModifiedBy>
  <cp:revision>33</cp:revision>
  <cp:lastPrinted>2022-08-06T02:23:00Z</cp:lastPrinted>
  <dcterms:created xsi:type="dcterms:W3CDTF">2020-08-05T01:49:00Z</dcterms:created>
  <dcterms:modified xsi:type="dcterms:W3CDTF">2022-09-09T01:29:00Z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703C8C344F0B4EEE87C7824A34BA677F</vt:lpwstr>
  </property>
</Properties>
</file>